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2E" w:rsidRDefault="007C572E" w:rsidP="002235E5">
      <w:pPr>
        <w:tabs>
          <w:tab w:val="left" w:pos="3870"/>
        </w:tabs>
        <w:rPr>
          <w:i/>
          <w:iCs/>
        </w:rPr>
      </w:pPr>
    </w:p>
    <w:p w:rsidR="007C572E" w:rsidRPr="002C7FF4" w:rsidRDefault="007C572E" w:rsidP="00ED3F15">
      <w:pPr>
        <w:jc w:val="right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Приложение </w:t>
      </w:r>
      <w:r>
        <w:rPr>
          <w:b/>
          <w:bCs/>
          <w:i/>
          <w:iCs/>
          <w:sz w:val="24"/>
          <w:szCs w:val="24"/>
          <w:lang w:val="ru-RU"/>
        </w:rPr>
        <w:t>№</w:t>
      </w:r>
      <w:r w:rsidRPr="009E66AE">
        <w:rPr>
          <w:b/>
          <w:bCs/>
          <w:i/>
          <w:iCs/>
          <w:sz w:val="24"/>
          <w:szCs w:val="24"/>
          <w:lang w:val="ru-RU"/>
        </w:rPr>
        <w:t xml:space="preserve"> 1</w:t>
      </w:r>
      <w:r>
        <w:rPr>
          <w:b/>
          <w:bCs/>
          <w:i/>
          <w:iCs/>
          <w:sz w:val="24"/>
          <w:szCs w:val="24"/>
        </w:rPr>
        <w:t xml:space="preserve"> </w:t>
      </w:r>
    </w:p>
    <w:p w:rsidR="007C572E" w:rsidRPr="00B81738" w:rsidRDefault="007C572E" w:rsidP="00ED3F15">
      <w:pPr>
        <w:pStyle w:val="BodyText"/>
        <w:jc w:val="right"/>
        <w:outlineLvl w:val="0"/>
        <w:rPr>
          <w:b/>
          <w:bCs/>
          <w:caps/>
          <w:sz w:val="24"/>
          <w:szCs w:val="24"/>
          <w:lang w:val="bg-BG"/>
        </w:rPr>
      </w:pPr>
    </w:p>
    <w:p w:rsidR="007C572E" w:rsidRPr="00B81738" w:rsidRDefault="007C572E" w:rsidP="00ED3F15">
      <w:pPr>
        <w:pStyle w:val="BodyText"/>
        <w:jc w:val="center"/>
        <w:outlineLvl w:val="0"/>
        <w:rPr>
          <w:b/>
          <w:bCs/>
          <w:caps/>
          <w:sz w:val="24"/>
          <w:szCs w:val="24"/>
          <w:lang w:val="bg-BG"/>
        </w:rPr>
      </w:pPr>
      <w:r w:rsidRPr="00B81738">
        <w:rPr>
          <w:b/>
          <w:bCs/>
          <w:caps/>
          <w:sz w:val="24"/>
          <w:szCs w:val="24"/>
          <w:lang w:val="bg-BG"/>
        </w:rPr>
        <w:t>списък на документите, съдържащи се в ОФЕРТАТА</w:t>
      </w:r>
    </w:p>
    <w:p w:rsidR="007C572E" w:rsidRDefault="007C572E" w:rsidP="002C7FF4">
      <w:pPr>
        <w:jc w:val="center"/>
        <w:rPr>
          <w:b/>
          <w:bCs/>
          <w:i/>
          <w:iCs/>
          <w:sz w:val="24"/>
          <w:szCs w:val="24"/>
        </w:rPr>
      </w:pPr>
      <w:r w:rsidRPr="00B81738">
        <w:rPr>
          <w:b/>
          <w:bCs/>
          <w:i/>
          <w:iCs/>
          <w:sz w:val="24"/>
          <w:szCs w:val="24"/>
        </w:rPr>
        <w:t>з</w:t>
      </w:r>
      <w:r>
        <w:rPr>
          <w:b/>
          <w:bCs/>
          <w:i/>
          <w:iCs/>
          <w:sz w:val="24"/>
          <w:szCs w:val="24"/>
        </w:rPr>
        <w:t xml:space="preserve">а участие в </w:t>
      </w:r>
      <w:r w:rsidRPr="00B81738">
        <w:rPr>
          <w:b/>
          <w:bCs/>
          <w:i/>
          <w:iCs/>
          <w:sz w:val="24"/>
          <w:szCs w:val="24"/>
        </w:rPr>
        <w:t xml:space="preserve">процедура </w:t>
      </w:r>
      <w:r>
        <w:rPr>
          <w:b/>
          <w:bCs/>
          <w:i/>
          <w:iCs/>
          <w:sz w:val="24"/>
          <w:szCs w:val="24"/>
        </w:rPr>
        <w:t xml:space="preserve">по реда на чл.93б, ал.3, т.1 от ЗОП </w:t>
      </w:r>
      <w:r w:rsidRPr="00B81738">
        <w:rPr>
          <w:b/>
          <w:bCs/>
          <w:i/>
          <w:iCs/>
          <w:sz w:val="24"/>
          <w:szCs w:val="24"/>
        </w:rPr>
        <w:t>за възлагане на обществена поръчка с предмет:</w:t>
      </w:r>
    </w:p>
    <w:p w:rsidR="007C572E" w:rsidRPr="00B81738" w:rsidRDefault="007C572E" w:rsidP="002C7FF4">
      <w:pPr>
        <w:jc w:val="center"/>
        <w:rPr>
          <w:b/>
          <w:bCs/>
          <w:i/>
          <w:iCs/>
          <w:sz w:val="24"/>
          <w:szCs w:val="24"/>
        </w:rPr>
      </w:pPr>
    </w:p>
    <w:p w:rsidR="007C572E" w:rsidRPr="00F1341D" w:rsidRDefault="007C572E" w:rsidP="00F1341D">
      <w:pPr>
        <w:jc w:val="center"/>
        <w:rPr>
          <w:b/>
          <w:bCs/>
        </w:rPr>
      </w:pPr>
      <w:r w:rsidRPr="00F1341D">
        <w:rPr>
          <w:b/>
          <w:bCs/>
          <w:sz w:val="24"/>
          <w:szCs w:val="24"/>
        </w:rPr>
        <w:t xml:space="preserve">„Доставка </w:t>
      </w:r>
      <w:r w:rsidR="000D2A75">
        <w:rPr>
          <w:b/>
          <w:bCs/>
          <w:sz w:val="24"/>
          <w:szCs w:val="24"/>
        </w:rPr>
        <w:t xml:space="preserve">на автомобилно гориво, </w:t>
      </w:r>
      <w:proofErr w:type="spellStart"/>
      <w:r w:rsidR="000D2A75">
        <w:rPr>
          <w:b/>
          <w:bCs/>
          <w:sz w:val="24"/>
          <w:szCs w:val="24"/>
        </w:rPr>
        <w:t>автокозме</w:t>
      </w:r>
      <w:r w:rsidRPr="00F1341D">
        <w:rPr>
          <w:b/>
          <w:bCs/>
          <w:sz w:val="24"/>
          <w:szCs w:val="24"/>
        </w:rPr>
        <w:t>тика</w:t>
      </w:r>
      <w:proofErr w:type="spellEnd"/>
      <w:r w:rsidRPr="00F1341D">
        <w:rPr>
          <w:b/>
          <w:bCs/>
          <w:sz w:val="24"/>
          <w:szCs w:val="24"/>
        </w:rPr>
        <w:t xml:space="preserve"> и смазочни материали за автомобили чрез карти за </w:t>
      </w:r>
      <w:proofErr w:type="spellStart"/>
      <w:r w:rsidRPr="00F1341D">
        <w:rPr>
          <w:b/>
          <w:bCs/>
          <w:sz w:val="24"/>
          <w:szCs w:val="24"/>
        </w:rPr>
        <w:t>безналично</w:t>
      </w:r>
      <w:proofErr w:type="spellEnd"/>
      <w:r w:rsidRPr="00F1341D">
        <w:rPr>
          <w:b/>
          <w:bCs/>
          <w:sz w:val="24"/>
          <w:szCs w:val="24"/>
        </w:rPr>
        <w:t xml:space="preserve"> плащане“,</w:t>
      </w:r>
      <w:bookmarkStart w:id="0" w:name="_GoBack"/>
      <w:bookmarkEnd w:id="0"/>
    </w:p>
    <w:p w:rsidR="007C572E" w:rsidRPr="00B81738" w:rsidRDefault="007C572E" w:rsidP="00ED3F15">
      <w:pPr>
        <w:jc w:val="both"/>
      </w:pPr>
    </w:p>
    <w:tbl>
      <w:tblPr>
        <w:tblW w:w="5000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77"/>
        <w:gridCol w:w="6461"/>
        <w:gridCol w:w="1948"/>
      </w:tblGrid>
      <w:tr w:rsidR="007C572E" w:rsidRPr="00B81738">
        <w:trPr>
          <w:trHeight w:val="1160"/>
        </w:trPr>
        <w:tc>
          <w:tcPr>
            <w:tcW w:w="472" w:type="pct"/>
          </w:tcPr>
          <w:p w:rsidR="007C572E" w:rsidRPr="00B81738" w:rsidRDefault="007C572E" w:rsidP="00F97855">
            <w:pPr>
              <w:pStyle w:val="BodyText"/>
              <w:jc w:val="center"/>
              <w:rPr>
                <w:b/>
                <w:bCs/>
                <w:sz w:val="24"/>
                <w:szCs w:val="24"/>
                <w:lang w:val="bg-BG"/>
              </w:rPr>
            </w:pPr>
          </w:p>
          <w:p w:rsidR="007C572E" w:rsidRPr="00B81738" w:rsidRDefault="007C572E" w:rsidP="00F97855">
            <w:pPr>
              <w:pStyle w:val="BodyText"/>
              <w:jc w:val="center"/>
              <w:rPr>
                <w:b/>
                <w:bCs/>
                <w:sz w:val="24"/>
                <w:szCs w:val="24"/>
                <w:lang w:val="bg-BG"/>
              </w:rPr>
            </w:pPr>
          </w:p>
          <w:p w:rsidR="007C572E" w:rsidRPr="00B81738" w:rsidRDefault="007C572E" w:rsidP="00F97855">
            <w:pPr>
              <w:pStyle w:val="BodyText"/>
              <w:jc w:val="center"/>
              <w:rPr>
                <w:b/>
                <w:bCs/>
                <w:sz w:val="24"/>
                <w:szCs w:val="24"/>
                <w:lang w:val="bg-BG"/>
              </w:rPr>
            </w:pPr>
            <w:r w:rsidRPr="00B81738">
              <w:rPr>
                <w:b/>
                <w:bCs/>
                <w:sz w:val="24"/>
                <w:szCs w:val="24"/>
                <w:lang w:val="bg-BG"/>
              </w:rPr>
              <w:t>№</w:t>
            </w:r>
          </w:p>
        </w:tc>
        <w:tc>
          <w:tcPr>
            <w:tcW w:w="3479" w:type="pct"/>
          </w:tcPr>
          <w:p w:rsidR="007C572E" w:rsidRPr="00B81738" w:rsidRDefault="007C572E" w:rsidP="00F97855">
            <w:pPr>
              <w:pStyle w:val="BodyText"/>
              <w:jc w:val="center"/>
              <w:rPr>
                <w:b/>
                <w:bCs/>
                <w:sz w:val="24"/>
                <w:szCs w:val="24"/>
                <w:lang w:val="bg-BG"/>
              </w:rPr>
            </w:pPr>
          </w:p>
          <w:p w:rsidR="007C572E" w:rsidRPr="00B81738" w:rsidRDefault="007C572E" w:rsidP="00F97855">
            <w:pPr>
              <w:pStyle w:val="BodyText"/>
              <w:jc w:val="center"/>
              <w:rPr>
                <w:b/>
                <w:bCs/>
                <w:sz w:val="24"/>
                <w:szCs w:val="24"/>
                <w:lang w:val="bg-BG"/>
              </w:rPr>
            </w:pPr>
          </w:p>
          <w:p w:rsidR="007C572E" w:rsidRPr="00B81738" w:rsidRDefault="007C572E" w:rsidP="00F97855">
            <w:pPr>
              <w:pStyle w:val="BodyText"/>
              <w:jc w:val="center"/>
              <w:rPr>
                <w:b/>
                <w:bCs/>
                <w:sz w:val="24"/>
                <w:szCs w:val="24"/>
                <w:lang w:val="bg-BG"/>
              </w:rPr>
            </w:pPr>
            <w:r w:rsidRPr="00B81738">
              <w:rPr>
                <w:b/>
                <w:bCs/>
                <w:sz w:val="24"/>
                <w:szCs w:val="24"/>
                <w:lang w:val="bg-BG"/>
              </w:rPr>
              <w:t>Съдържание</w:t>
            </w:r>
          </w:p>
        </w:tc>
        <w:tc>
          <w:tcPr>
            <w:tcW w:w="1049" w:type="pct"/>
          </w:tcPr>
          <w:p w:rsidR="007C572E" w:rsidRPr="00B81738" w:rsidRDefault="007C572E" w:rsidP="008D42AF">
            <w:pPr>
              <w:pStyle w:val="BodyText"/>
              <w:spacing w:after="0"/>
              <w:jc w:val="center"/>
              <w:rPr>
                <w:b/>
                <w:bCs/>
                <w:sz w:val="24"/>
                <w:szCs w:val="24"/>
                <w:lang w:val="bg-BG"/>
              </w:rPr>
            </w:pPr>
            <w:r w:rsidRPr="00B81738">
              <w:rPr>
                <w:b/>
                <w:bCs/>
                <w:sz w:val="24"/>
                <w:szCs w:val="24"/>
                <w:lang w:val="bg-BG"/>
              </w:rPr>
              <w:t>Вид и количество на документите</w:t>
            </w:r>
          </w:p>
          <w:p w:rsidR="007C572E" w:rsidRPr="00B81738" w:rsidRDefault="007C572E" w:rsidP="008D42AF">
            <w:pPr>
              <w:pStyle w:val="BodyText"/>
              <w:spacing w:after="0"/>
              <w:jc w:val="center"/>
              <w:rPr>
                <w:b/>
                <w:bCs/>
                <w:sz w:val="24"/>
                <w:szCs w:val="24"/>
                <w:lang w:val="bg-BG"/>
              </w:rPr>
            </w:pPr>
            <w:r w:rsidRPr="00B81738">
              <w:rPr>
                <w:i/>
                <w:iCs/>
                <w:sz w:val="24"/>
                <w:szCs w:val="24"/>
                <w:lang w:val="bg-BG"/>
              </w:rPr>
              <w:t>(оригинал или заверено копие)</w:t>
            </w:r>
          </w:p>
        </w:tc>
      </w:tr>
      <w:tr w:rsidR="007C572E" w:rsidRPr="00B81738">
        <w:trPr>
          <w:trHeight w:val="266"/>
        </w:trPr>
        <w:tc>
          <w:tcPr>
            <w:tcW w:w="472" w:type="pct"/>
          </w:tcPr>
          <w:p w:rsidR="007C572E" w:rsidRPr="00B81738" w:rsidRDefault="007C572E" w:rsidP="00ED3F15">
            <w:pPr>
              <w:pStyle w:val="BodyText"/>
              <w:numPr>
                <w:ilvl w:val="0"/>
                <w:numId w:val="1"/>
              </w:numPr>
              <w:tabs>
                <w:tab w:val="clear" w:pos="720"/>
                <w:tab w:val="num" w:pos="0"/>
              </w:tabs>
              <w:spacing w:after="0"/>
              <w:ind w:left="0" w:firstLine="0"/>
              <w:jc w:val="center"/>
              <w:rPr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3479" w:type="pct"/>
          </w:tcPr>
          <w:p w:rsidR="007C572E" w:rsidRPr="00B27ABF" w:rsidRDefault="007C572E" w:rsidP="00E97E24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Представяне на участника </w:t>
            </w:r>
            <w:r w:rsidRPr="00B27ABF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по образец № 2 към</w:t>
            </w: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настоящата покана</w:t>
            </w:r>
          </w:p>
          <w:p w:rsidR="007C572E" w:rsidRPr="003A4BA0" w:rsidRDefault="007C572E" w:rsidP="00E97E24">
            <w:pPr>
              <w:pStyle w:val="ListParagraph"/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049" w:type="pct"/>
          </w:tcPr>
          <w:p w:rsidR="007C572E" w:rsidRPr="00B81738" w:rsidRDefault="007C572E" w:rsidP="008D42AF">
            <w:pPr>
              <w:pStyle w:val="BodyText"/>
              <w:rPr>
                <w:color w:val="000000"/>
                <w:position w:val="8"/>
                <w:sz w:val="24"/>
                <w:szCs w:val="24"/>
                <w:lang w:val="bg-BG"/>
              </w:rPr>
            </w:pPr>
          </w:p>
        </w:tc>
      </w:tr>
      <w:tr w:rsidR="007C572E" w:rsidRPr="00B81738">
        <w:trPr>
          <w:trHeight w:val="252"/>
        </w:trPr>
        <w:tc>
          <w:tcPr>
            <w:tcW w:w="472" w:type="pct"/>
          </w:tcPr>
          <w:p w:rsidR="007C572E" w:rsidRPr="00B81738" w:rsidRDefault="007C572E" w:rsidP="00ED3F15">
            <w:pPr>
              <w:pStyle w:val="BodyText"/>
              <w:numPr>
                <w:ilvl w:val="0"/>
                <w:numId w:val="1"/>
              </w:numPr>
              <w:tabs>
                <w:tab w:val="clear" w:pos="720"/>
                <w:tab w:val="num" w:pos="0"/>
              </w:tabs>
              <w:spacing w:after="0"/>
              <w:ind w:left="0" w:firstLine="0"/>
              <w:jc w:val="center"/>
              <w:rPr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3479" w:type="pct"/>
          </w:tcPr>
          <w:p w:rsidR="007C572E" w:rsidRPr="003A4BA0" w:rsidRDefault="007C572E" w:rsidP="003A4BA0">
            <w:pPr>
              <w:jc w:val="both"/>
              <w:rPr>
                <w:sz w:val="24"/>
                <w:szCs w:val="24"/>
              </w:rPr>
            </w:pPr>
            <w:r w:rsidRPr="00721563">
              <w:rPr>
                <w:sz w:val="24"/>
                <w:szCs w:val="24"/>
              </w:rPr>
              <w:t>Оферта - Приложение № 3 към настоящата покана;</w:t>
            </w:r>
          </w:p>
        </w:tc>
        <w:tc>
          <w:tcPr>
            <w:tcW w:w="1049" w:type="pct"/>
          </w:tcPr>
          <w:p w:rsidR="007C572E" w:rsidRPr="00B81738" w:rsidRDefault="007C572E" w:rsidP="008D42AF">
            <w:pPr>
              <w:pStyle w:val="BodyText"/>
              <w:rPr>
                <w:sz w:val="24"/>
                <w:szCs w:val="24"/>
                <w:lang w:val="bg-BG"/>
              </w:rPr>
            </w:pPr>
          </w:p>
        </w:tc>
      </w:tr>
      <w:tr w:rsidR="007C572E" w:rsidRPr="00B81738">
        <w:trPr>
          <w:trHeight w:val="252"/>
        </w:trPr>
        <w:tc>
          <w:tcPr>
            <w:tcW w:w="472" w:type="pct"/>
          </w:tcPr>
          <w:p w:rsidR="007C572E" w:rsidRPr="00B81738" w:rsidRDefault="007C572E" w:rsidP="00ED3F15">
            <w:pPr>
              <w:pStyle w:val="BodyText"/>
              <w:numPr>
                <w:ilvl w:val="0"/>
                <w:numId w:val="1"/>
              </w:numPr>
              <w:tabs>
                <w:tab w:val="clear" w:pos="720"/>
                <w:tab w:val="num" w:pos="0"/>
              </w:tabs>
              <w:spacing w:after="0"/>
              <w:ind w:left="0" w:firstLine="0"/>
              <w:jc w:val="center"/>
              <w:rPr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3479" w:type="pct"/>
          </w:tcPr>
          <w:p w:rsidR="007C572E" w:rsidRPr="003A4BA0" w:rsidRDefault="007C572E" w:rsidP="003A4BA0">
            <w:pPr>
              <w:pStyle w:val="BodyText"/>
              <w:jc w:val="both"/>
              <w:rPr>
                <w:sz w:val="24"/>
                <w:szCs w:val="24"/>
                <w:lang w:val="bg-BG"/>
              </w:rPr>
            </w:pPr>
            <w:r w:rsidRPr="00721563">
              <w:rPr>
                <w:sz w:val="24"/>
                <w:szCs w:val="24"/>
                <w:lang w:val="bg-BG"/>
              </w:rPr>
              <w:t>Ценова оферта - Приложение № 4 към настоящата покана;</w:t>
            </w:r>
          </w:p>
        </w:tc>
        <w:tc>
          <w:tcPr>
            <w:tcW w:w="1049" w:type="pct"/>
          </w:tcPr>
          <w:p w:rsidR="007C572E" w:rsidRPr="00B81738" w:rsidRDefault="007C572E" w:rsidP="008D42AF">
            <w:pPr>
              <w:pStyle w:val="BodyText"/>
              <w:rPr>
                <w:sz w:val="24"/>
                <w:szCs w:val="24"/>
                <w:lang w:val="bg-BG"/>
              </w:rPr>
            </w:pPr>
          </w:p>
        </w:tc>
      </w:tr>
      <w:tr w:rsidR="007C572E" w:rsidRPr="00B81738">
        <w:trPr>
          <w:trHeight w:val="504"/>
        </w:trPr>
        <w:tc>
          <w:tcPr>
            <w:tcW w:w="472" w:type="pct"/>
          </w:tcPr>
          <w:p w:rsidR="007C572E" w:rsidRPr="00B81738" w:rsidRDefault="007C572E" w:rsidP="00ED3F15">
            <w:pPr>
              <w:pStyle w:val="BodyText"/>
              <w:numPr>
                <w:ilvl w:val="0"/>
                <w:numId w:val="1"/>
              </w:numPr>
              <w:tabs>
                <w:tab w:val="clear" w:pos="720"/>
                <w:tab w:val="num" w:pos="0"/>
              </w:tabs>
              <w:spacing w:after="0"/>
              <w:ind w:left="0" w:firstLine="0"/>
              <w:jc w:val="center"/>
              <w:rPr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3479" w:type="pct"/>
          </w:tcPr>
          <w:p w:rsidR="007C572E" w:rsidRPr="003A4BA0" w:rsidRDefault="007C572E" w:rsidP="003A4BA0">
            <w:pPr>
              <w:pStyle w:val="BodyText"/>
              <w:jc w:val="both"/>
              <w:rPr>
                <w:sz w:val="24"/>
                <w:szCs w:val="24"/>
                <w:lang w:val="bg-BG"/>
              </w:rPr>
            </w:pPr>
            <w:r w:rsidRPr="00721563">
              <w:rPr>
                <w:sz w:val="24"/>
                <w:szCs w:val="24"/>
                <w:lang w:val="bg-BG"/>
              </w:rPr>
              <w:t>Декларация по чл.47, ал. 9 от ЗОП по образец № 5 към настоящата покана;</w:t>
            </w:r>
          </w:p>
        </w:tc>
        <w:tc>
          <w:tcPr>
            <w:tcW w:w="1049" w:type="pct"/>
          </w:tcPr>
          <w:p w:rsidR="007C572E" w:rsidRPr="00B81738" w:rsidRDefault="007C572E" w:rsidP="008D42AF">
            <w:pPr>
              <w:pStyle w:val="BodyText"/>
              <w:rPr>
                <w:sz w:val="24"/>
                <w:szCs w:val="24"/>
                <w:lang w:val="bg-BG"/>
              </w:rPr>
            </w:pPr>
          </w:p>
        </w:tc>
      </w:tr>
      <w:tr w:rsidR="007C572E" w:rsidRPr="00B81738">
        <w:trPr>
          <w:trHeight w:val="504"/>
        </w:trPr>
        <w:tc>
          <w:tcPr>
            <w:tcW w:w="472" w:type="pct"/>
          </w:tcPr>
          <w:p w:rsidR="007C572E" w:rsidRPr="00B81738" w:rsidRDefault="007C572E" w:rsidP="00ED3F15">
            <w:pPr>
              <w:pStyle w:val="BodyText"/>
              <w:numPr>
                <w:ilvl w:val="0"/>
                <w:numId w:val="1"/>
              </w:numPr>
              <w:tabs>
                <w:tab w:val="clear" w:pos="720"/>
                <w:tab w:val="num" w:pos="0"/>
              </w:tabs>
              <w:spacing w:after="0"/>
              <w:ind w:left="0" w:firstLine="0"/>
              <w:jc w:val="center"/>
              <w:rPr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3479" w:type="pct"/>
          </w:tcPr>
          <w:p w:rsidR="007C572E" w:rsidRPr="003A4BA0" w:rsidRDefault="007C572E" w:rsidP="003A4BA0">
            <w:pPr>
              <w:pStyle w:val="BodyText"/>
              <w:jc w:val="both"/>
              <w:rPr>
                <w:sz w:val="24"/>
                <w:szCs w:val="24"/>
                <w:lang w:val="bg-BG"/>
              </w:rPr>
            </w:pPr>
            <w:r w:rsidRPr="00721563">
              <w:rPr>
                <w:sz w:val="24"/>
                <w:szCs w:val="24"/>
                <w:lang w:val="bg-BG"/>
              </w:rPr>
              <w:t>Декларация за териториалното покритие на населените места с търговски обекти (бензиностанции) и списък на търговските обекти (бензиностанциите) на потенциалния изпълнител на територията на страната - Приложение № 6 към настоящата покана;</w:t>
            </w:r>
          </w:p>
        </w:tc>
        <w:tc>
          <w:tcPr>
            <w:tcW w:w="1049" w:type="pct"/>
          </w:tcPr>
          <w:p w:rsidR="007C572E" w:rsidRPr="00B81738" w:rsidRDefault="007C572E" w:rsidP="008D42AF">
            <w:pPr>
              <w:pStyle w:val="BodyText"/>
              <w:rPr>
                <w:sz w:val="24"/>
                <w:szCs w:val="24"/>
                <w:lang w:val="bg-BG"/>
              </w:rPr>
            </w:pPr>
          </w:p>
        </w:tc>
      </w:tr>
      <w:tr w:rsidR="007C572E" w:rsidRPr="00B81738">
        <w:trPr>
          <w:trHeight w:val="518"/>
        </w:trPr>
        <w:tc>
          <w:tcPr>
            <w:tcW w:w="472" w:type="pct"/>
          </w:tcPr>
          <w:p w:rsidR="007C572E" w:rsidRPr="00B81738" w:rsidRDefault="007C572E" w:rsidP="00ED3F15">
            <w:pPr>
              <w:pStyle w:val="BodyText"/>
              <w:numPr>
                <w:ilvl w:val="0"/>
                <w:numId w:val="1"/>
              </w:numPr>
              <w:tabs>
                <w:tab w:val="clear" w:pos="720"/>
                <w:tab w:val="num" w:pos="0"/>
              </w:tabs>
              <w:spacing w:after="0"/>
              <w:ind w:left="0" w:firstLine="0"/>
              <w:jc w:val="center"/>
              <w:rPr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3479" w:type="pct"/>
          </w:tcPr>
          <w:p w:rsidR="007C572E" w:rsidRPr="00E97E24" w:rsidRDefault="007C572E" w:rsidP="00721563">
            <w:pPr>
              <w:pStyle w:val="BodyText"/>
              <w:jc w:val="both"/>
              <w:rPr>
                <w:sz w:val="24"/>
                <w:szCs w:val="24"/>
                <w:lang w:val="bg-BG"/>
              </w:rPr>
            </w:pPr>
            <w:proofErr w:type="spellStart"/>
            <w:r w:rsidRPr="00721563">
              <w:rPr>
                <w:sz w:val="24"/>
                <w:szCs w:val="24"/>
              </w:rPr>
              <w:t>Копие</w:t>
            </w:r>
            <w:proofErr w:type="spellEnd"/>
            <w:r w:rsidRPr="00721563">
              <w:rPr>
                <w:sz w:val="24"/>
                <w:szCs w:val="24"/>
              </w:rPr>
              <w:t xml:space="preserve"> </w:t>
            </w:r>
            <w:proofErr w:type="spellStart"/>
            <w:r w:rsidRPr="00721563">
              <w:rPr>
                <w:sz w:val="24"/>
                <w:szCs w:val="24"/>
              </w:rPr>
              <w:t>от</w:t>
            </w:r>
            <w:proofErr w:type="spellEnd"/>
            <w:r w:rsidRPr="00721563">
              <w:rPr>
                <w:sz w:val="24"/>
                <w:szCs w:val="24"/>
              </w:rPr>
              <w:t xml:space="preserve"> </w:t>
            </w:r>
            <w:proofErr w:type="spellStart"/>
            <w:r w:rsidRPr="00721563">
              <w:rPr>
                <w:sz w:val="24"/>
                <w:szCs w:val="24"/>
              </w:rPr>
              <w:t>документ</w:t>
            </w:r>
            <w:proofErr w:type="spellEnd"/>
            <w:r w:rsidRPr="00721563">
              <w:rPr>
                <w:sz w:val="24"/>
                <w:szCs w:val="24"/>
              </w:rPr>
              <w:t xml:space="preserve"> </w:t>
            </w:r>
            <w:proofErr w:type="spellStart"/>
            <w:r w:rsidRPr="00721563">
              <w:rPr>
                <w:sz w:val="24"/>
                <w:szCs w:val="24"/>
              </w:rPr>
              <w:t>за</w:t>
            </w:r>
            <w:proofErr w:type="spellEnd"/>
            <w:r w:rsidRPr="00721563">
              <w:rPr>
                <w:sz w:val="24"/>
                <w:szCs w:val="24"/>
              </w:rPr>
              <w:t xml:space="preserve"> </w:t>
            </w:r>
            <w:proofErr w:type="spellStart"/>
            <w:r w:rsidRPr="00721563">
              <w:rPr>
                <w:sz w:val="24"/>
                <w:szCs w:val="24"/>
              </w:rPr>
              <w:t>регистрация</w:t>
            </w:r>
            <w:proofErr w:type="spellEnd"/>
            <w:r w:rsidRPr="00721563">
              <w:rPr>
                <w:sz w:val="24"/>
                <w:szCs w:val="24"/>
              </w:rPr>
              <w:t xml:space="preserve"> </w:t>
            </w:r>
            <w:proofErr w:type="spellStart"/>
            <w:r w:rsidRPr="00721563">
              <w:rPr>
                <w:sz w:val="24"/>
                <w:szCs w:val="24"/>
              </w:rPr>
              <w:t>или</w:t>
            </w:r>
            <w:proofErr w:type="spellEnd"/>
            <w:r w:rsidRPr="00721563">
              <w:rPr>
                <w:sz w:val="24"/>
                <w:szCs w:val="24"/>
              </w:rPr>
              <w:t xml:space="preserve"> </w:t>
            </w:r>
            <w:proofErr w:type="spellStart"/>
            <w:r w:rsidRPr="00721563">
              <w:rPr>
                <w:sz w:val="24"/>
                <w:szCs w:val="24"/>
              </w:rPr>
              <w:t>посочване</w:t>
            </w:r>
            <w:proofErr w:type="spellEnd"/>
            <w:r w:rsidRPr="00721563">
              <w:rPr>
                <w:sz w:val="24"/>
                <w:szCs w:val="24"/>
              </w:rPr>
              <w:t xml:space="preserve"> </w:t>
            </w:r>
            <w:proofErr w:type="spellStart"/>
            <w:r w:rsidRPr="00721563">
              <w:rPr>
                <w:sz w:val="24"/>
                <w:szCs w:val="24"/>
              </w:rPr>
              <w:t>на</w:t>
            </w:r>
            <w:proofErr w:type="spellEnd"/>
            <w:r w:rsidRPr="00721563">
              <w:rPr>
                <w:sz w:val="24"/>
                <w:szCs w:val="24"/>
              </w:rPr>
              <w:t xml:space="preserve"> </w:t>
            </w:r>
            <w:proofErr w:type="spellStart"/>
            <w:r w:rsidRPr="00721563">
              <w:rPr>
                <w:sz w:val="24"/>
                <w:szCs w:val="24"/>
              </w:rPr>
              <w:t>единен</w:t>
            </w:r>
            <w:proofErr w:type="spellEnd"/>
            <w:r w:rsidRPr="00721563">
              <w:rPr>
                <w:sz w:val="24"/>
                <w:szCs w:val="24"/>
              </w:rPr>
              <w:t xml:space="preserve"> </w:t>
            </w:r>
            <w:proofErr w:type="spellStart"/>
            <w:r w:rsidRPr="00721563">
              <w:rPr>
                <w:sz w:val="24"/>
                <w:szCs w:val="24"/>
              </w:rPr>
              <w:t>идентификационен</w:t>
            </w:r>
            <w:proofErr w:type="spellEnd"/>
            <w:r w:rsidRPr="00721563">
              <w:rPr>
                <w:sz w:val="24"/>
                <w:szCs w:val="24"/>
              </w:rPr>
              <w:t xml:space="preserve"> </w:t>
            </w:r>
            <w:proofErr w:type="spellStart"/>
            <w:r w:rsidRPr="00721563">
              <w:rPr>
                <w:sz w:val="24"/>
                <w:szCs w:val="24"/>
              </w:rPr>
              <w:t>код</w:t>
            </w:r>
            <w:proofErr w:type="spellEnd"/>
            <w:r w:rsidRPr="00721563">
              <w:rPr>
                <w:sz w:val="24"/>
                <w:szCs w:val="24"/>
              </w:rPr>
              <w:t xml:space="preserve">, </w:t>
            </w:r>
            <w:proofErr w:type="spellStart"/>
            <w:r w:rsidRPr="00721563">
              <w:rPr>
                <w:sz w:val="24"/>
                <w:szCs w:val="24"/>
              </w:rPr>
              <w:t>съгласно</w:t>
            </w:r>
            <w:proofErr w:type="spellEnd"/>
            <w:r w:rsidRPr="00721563">
              <w:rPr>
                <w:sz w:val="24"/>
                <w:szCs w:val="24"/>
              </w:rPr>
              <w:t xml:space="preserve"> чл.23 </w:t>
            </w:r>
            <w:proofErr w:type="spellStart"/>
            <w:r w:rsidRPr="00721563">
              <w:rPr>
                <w:sz w:val="24"/>
                <w:szCs w:val="24"/>
              </w:rPr>
              <w:t>от</w:t>
            </w:r>
            <w:proofErr w:type="spellEnd"/>
            <w:r w:rsidRPr="00721563">
              <w:rPr>
                <w:sz w:val="24"/>
                <w:szCs w:val="24"/>
              </w:rPr>
              <w:t xml:space="preserve"> </w:t>
            </w:r>
            <w:proofErr w:type="spellStart"/>
            <w:r w:rsidRPr="00721563">
              <w:rPr>
                <w:sz w:val="24"/>
                <w:szCs w:val="24"/>
              </w:rPr>
              <w:t>Закона</w:t>
            </w:r>
            <w:proofErr w:type="spellEnd"/>
            <w:r w:rsidRPr="00721563">
              <w:rPr>
                <w:sz w:val="24"/>
                <w:szCs w:val="24"/>
              </w:rPr>
              <w:t xml:space="preserve"> </w:t>
            </w:r>
            <w:proofErr w:type="spellStart"/>
            <w:r w:rsidRPr="00721563">
              <w:rPr>
                <w:sz w:val="24"/>
                <w:szCs w:val="24"/>
              </w:rPr>
              <w:t>за</w:t>
            </w:r>
            <w:proofErr w:type="spellEnd"/>
            <w:r w:rsidRPr="00721563">
              <w:rPr>
                <w:sz w:val="24"/>
                <w:szCs w:val="24"/>
              </w:rPr>
              <w:t xml:space="preserve"> </w:t>
            </w:r>
            <w:proofErr w:type="spellStart"/>
            <w:r w:rsidRPr="00721563">
              <w:rPr>
                <w:sz w:val="24"/>
                <w:szCs w:val="24"/>
              </w:rPr>
              <w:t>търговския</w:t>
            </w:r>
            <w:proofErr w:type="spellEnd"/>
            <w:r w:rsidRPr="00721563">
              <w:rPr>
                <w:sz w:val="24"/>
                <w:szCs w:val="24"/>
              </w:rPr>
              <w:t xml:space="preserve"> </w:t>
            </w:r>
            <w:proofErr w:type="spellStart"/>
            <w:r w:rsidRPr="00721563">
              <w:rPr>
                <w:sz w:val="24"/>
                <w:szCs w:val="24"/>
              </w:rPr>
              <w:t>регистър</w:t>
            </w:r>
            <w:proofErr w:type="spellEnd"/>
            <w:r w:rsidRPr="00721563">
              <w:rPr>
                <w:sz w:val="24"/>
                <w:szCs w:val="24"/>
              </w:rPr>
              <w:t xml:space="preserve">, </w:t>
            </w:r>
            <w:proofErr w:type="spellStart"/>
            <w:r w:rsidRPr="00721563">
              <w:rPr>
                <w:sz w:val="24"/>
                <w:szCs w:val="24"/>
              </w:rPr>
              <w:t>когато</w:t>
            </w:r>
            <w:proofErr w:type="spellEnd"/>
            <w:r w:rsidRPr="00721563">
              <w:rPr>
                <w:sz w:val="24"/>
                <w:szCs w:val="24"/>
              </w:rPr>
              <w:t xml:space="preserve"> </w:t>
            </w:r>
            <w:proofErr w:type="spellStart"/>
            <w:r w:rsidRPr="00721563">
              <w:rPr>
                <w:sz w:val="24"/>
                <w:szCs w:val="24"/>
              </w:rPr>
              <w:t>участникът</w:t>
            </w:r>
            <w:proofErr w:type="spellEnd"/>
            <w:r w:rsidRPr="00721563">
              <w:rPr>
                <w:sz w:val="24"/>
                <w:szCs w:val="24"/>
              </w:rPr>
              <w:t xml:space="preserve"> е </w:t>
            </w:r>
            <w:proofErr w:type="spellStart"/>
            <w:r w:rsidRPr="00721563">
              <w:rPr>
                <w:sz w:val="24"/>
                <w:szCs w:val="24"/>
              </w:rPr>
              <w:t>юридическо</w:t>
            </w:r>
            <w:proofErr w:type="spellEnd"/>
            <w:r w:rsidRPr="00721563">
              <w:rPr>
                <w:sz w:val="24"/>
                <w:szCs w:val="24"/>
              </w:rPr>
              <w:t xml:space="preserve"> </w:t>
            </w:r>
            <w:proofErr w:type="spellStart"/>
            <w:r w:rsidRPr="00721563">
              <w:rPr>
                <w:sz w:val="24"/>
                <w:szCs w:val="24"/>
              </w:rPr>
              <w:t>лице</w:t>
            </w:r>
            <w:proofErr w:type="spellEnd"/>
            <w:r w:rsidRPr="00721563">
              <w:rPr>
                <w:sz w:val="24"/>
                <w:szCs w:val="24"/>
              </w:rPr>
              <w:t xml:space="preserve"> </w:t>
            </w:r>
            <w:proofErr w:type="spellStart"/>
            <w:r w:rsidRPr="00721563">
              <w:rPr>
                <w:sz w:val="24"/>
                <w:szCs w:val="24"/>
              </w:rPr>
              <w:t>или</w:t>
            </w:r>
            <w:proofErr w:type="spellEnd"/>
            <w:r w:rsidRPr="00721563">
              <w:rPr>
                <w:sz w:val="24"/>
                <w:szCs w:val="24"/>
              </w:rPr>
              <w:t xml:space="preserve"> </w:t>
            </w:r>
            <w:proofErr w:type="spellStart"/>
            <w:r w:rsidRPr="00721563">
              <w:rPr>
                <w:sz w:val="24"/>
                <w:szCs w:val="24"/>
              </w:rPr>
              <w:t>едноличен</w:t>
            </w:r>
            <w:proofErr w:type="spellEnd"/>
            <w:r w:rsidRPr="00721563">
              <w:rPr>
                <w:sz w:val="24"/>
                <w:szCs w:val="24"/>
              </w:rPr>
              <w:t xml:space="preserve"> </w:t>
            </w:r>
            <w:proofErr w:type="spellStart"/>
            <w:r w:rsidRPr="00721563">
              <w:rPr>
                <w:sz w:val="24"/>
                <w:szCs w:val="24"/>
              </w:rPr>
              <w:t>търговец</w:t>
            </w:r>
            <w:proofErr w:type="spellEnd"/>
            <w:r w:rsidRPr="00721563">
              <w:rPr>
                <w:sz w:val="24"/>
                <w:szCs w:val="24"/>
              </w:rPr>
              <w:t xml:space="preserve">; </w:t>
            </w:r>
            <w:proofErr w:type="spellStart"/>
            <w:r w:rsidRPr="00721563">
              <w:rPr>
                <w:sz w:val="24"/>
                <w:szCs w:val="24"/>
              </w:rPr>
              <w:t>копие</w:t>
            </w:r>
            <w:proofErr w:type="spellEnd"/>
            <w:r w:rsidRPr="00721563">
              <w:rPr>
                <w:sz w:val="24"/>
                <w:szCs w:val="24"/>
              </w:rPr>
              <w:t xml:space="preserve"> </w:t>
            </w:r>
            <w:proofErr w:type="spellStart"/>
            <w:r w:rsidRPr="00721563">
              <w:rPr>
                <w:sz w:val="24"/>
                <w:szCs w:val="24"/>
              </w:rPr>
              <w:t>от</w:t>
            </w:r>
            <w:proofErr w:type="spellEnd"/>
            <w:r w:rsidRPr="00721563">
              <w:rPr>
                <w:sz w:val="24"/>
                <w:szCs w:val="24"/>
              </w:rPr>
              <w:t xml:space="preserve"> </w:t>
            </w:r>
            <w:proofErr w:type="spellStart"/>
            <w:r w:rsidRPr="00721563">
              <w:rPr>
                <w:sz w:val="24"/>
                <w:szCs w:val="24"/>
              </w:rPr>
              <w:t>документ</w:t>
            </w:r>
            <w:proofErr w:type="spellEnd"/>
            <w:r w:rsidRPr="00721563">
              <w:rPr>
                <w:sz w:val="24"/>
                <w:szCs w:val="24"/>
              </w:rPr>
              <w:t xml:space="preserve"> </w:t>
            </w:r>
            <w:proofErr w:type="spellStart"/>
            <w:r w:rsidRPr="00721563">
              <w:rPr>
                <w:sz w:val="24"/>
                <w:szCs w:val="24"/>
              </w:rPr>
              <w:t>за</w:t>
            </w:r>
            <w:proofErr w:type="spellEnd"/>
            <w:r w:rsidRPr="00721563">
              <w:rPr>
                <w:sz w:val="24"/>
                <w:szCs w:val="24"/>
              </w:rPr>
              <w:t xml:space="preserve"> </w:t>
            </w:r>
            <w:proofErr w:type="spellStart"/>
            <w:r w:rsidRPr="00721563">
              <w:rPr>
                <w:sz w:val="24"/>
                <w:szCs w:val="24"/>
              </w:rPr>
              <w:t>самоличност</w:t>
            </w:r>
            <w:proofErr w:type="spellEnd"/>
            <w:r w:rsidRPr="00721563">
              <w:rPr>
                <w:sz w:val="24"/>
                <w:szCs w:val="24"/>
              </w:rPr>
              <w:t xml:space="preserve">, </w:t>
            </w:r>
            <w:proofErr w:type="spellStart"/>
            <w:r w:rsidRPr="00721563">
              <w:rPr>
                <w:sz w:val="24"/>
                <w:szCs w:val="24"/>
              </w:rPr>
              <w:t>когато</w:t>
            </w:r>
            <w:proofErr w:type="spellEnd"/>
            <w:r w:rsidRPr="00721563">
              <w:rPr>
                <w:sz w:val="24"/>
                <w:szCs w:val="24"/>
              </w:rPr>
              <w:t xml:space="preserve"> </w:t>
            </w:r>
            <w:proofErr w:type="spellStart"/>
            <w:r w:rsidRPr="00721563">
              <w:rPr>
                <w:sz w:val="24"/>
                <w:szCs w:val="24"/>
              </w:rPr>
              <w:t>участникът</w:t>
            </w:r>
            <w:proofErr w:type="spellEnd"/>
            <w:r w:rsidRPr="00721563">
              <w:rPr>
                <w:sz w:val="24"/>
                <w:szCs w:val="24"/>
              </w:rPr>
              <w:t xml:space="preserve"> е </w:t>
            </w:r>
            <w:proofErr w:type="spellStart"/>
            <w:r w:rsidRPr="00721563">
              <w:rPr>
                <w:sz w:val="24"/>
                <w:szCs w:val="24"/>
              </w:rPr>
              <w:t>физическо</w:t>
            </w:r>
            <w:proofErr w:type="spellEnd"/>
            <w:r w:rsidRPr="00721563">
              <w:rPr>
                <w:sz w:val="24"/>
                <w:szCs w:val="24"/>
              </w:rPr>
              <w:t xml:space="preserve"> </w:t>
            </w:r>
            <w:proofErr w:type="spellStart"/>
            <w:r w:rsidRPr="00721563">
              <w:rPr>
                <w:sz w:val="24"/>
                <w:szCs w:val="24"/>
              </w:rPr>
              <w:t>лице</w:t>
            </w:r>
            <w:proofErr w:type="spellEnd"/>
            <w:r w:rsidRPr="00721563">
              <w:rPr>
                <w:sz w:val="24"/>
                <w:szCs w:val="24"/>
              </w:rPr>
              <w:t>;</w:t>
            </w:r>
          </w:p>
        </w:tc>
        <w:tc>
          <w:tcPr>
            <w:tcW w:w="1049" w:type="pct"/>
          </w:tcPr>
          <w:p w:rsidR="007C572E" w:rsidRPr="00B81738" w:rsidRDefault="007C572E" w:rsidP="008D42AF">
            <w:pPr>
              <w:pStyle w:val="BodyText"/>
              <w:rPr>
                <w:sz w:val="24"/>
                <w:szCs w:val="24"/>
                <w:lang w:val="bg-BG"/>
              </w:rPr>
            </w:pPr>
          </w:p>
        </w:tc>
      </w:tr>
      <w:tr w:rsidR="007C572E" w:rsidRPr="00B81738">
        <w:trPr>
          <w:trHeight w:val="728"/>
        </w:trPr>
        <w:tc>
          <w:tcPr>
            <w:tcW w:w="472" w:type="pct"/>
          </w:tcPr>
          <w:p w:rsidR="007C572E" w:rsidRPr="00B81738" w:rsidRDefault="007C572E" w:rsidP="00ED3F15">
            <w:pPr>
              <w:pStyle w:val="BodyText"/>
              <w:numPr>
                <w:ilvl w:val="0"/>
                <w:numId w:val="1"/>
              </w:numPr>
              <w:tabs>
                <w:tab w:val="clear" w:pos="720"/>
                <w:tab w:val="num" w:pos="0"/>
              </w:tabs>
              <w:spacing w:after="0"/>
              <w:ind w:left="0" w:firstLine="0"/>
              <w:jc w:val="center"/>
              <w:rPr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3479" w:type="pct"/>
          </w:tcPr>
          <w:p w:rsidR="007C572E" w:rsidRPr="00F1341D" w:rsidRDefault="007C572E" w:rsidP="003A4BA0">
            <w:pPr>
              <w:pStyle w:val="BodyText"/>
              <w:rPr>
                <w:sz w:val="24"/>
                <w:szCs w:val="24"/>
                <w:lang w:val="bg-BG"/>
              </w:rPr>
            </w:pPr>
            <w:proofErr w:type="spellStart"/>
            <w:r w:rsidRPr="00721563">
              <w:rPr>
                <w:sz w:val="24"/>
                <w:szCs w:val="24"/>
              </w:rPr>
              <w:t>Изрично</w:t>
            </w:r>
            <w:proofErr w:type="spellEnd"/>
            <w:r w:rsidRPr="00721563">
              <w:rPr>
                <w:sz w:val="24"/>
                <w:szCs w:val="24"/>
              </w:rPr>
              <w:t xml:space="preserve"> </w:t>
            </w:r>
            <w:proofErr w:type="spellStart"/>
            <w:r w:rsidRPr="00721563">
              <w:rPr>
                <w:sz w:val="24"/>
                <w:szCs w:val="24"/>
              </w:rPr>
              <w:t>пълномощно</w:t>
            </w:r>
            <w:proofErr w:type="spellEnd"/>
            <w:r w:rsidRPr="00721563">
              <w:rPr>
                <w:sz w:val="24"/>
                <w:szCs w:val="24"/>
              </w:rPr>
              <w:t xml:space="preserve">, в </w:t>
            </w:r>
            <w:proofErr w:type="spellStart"/>
            <w:r w:rsidRPr="00721563">
              <w:rPr>
                <w:sz w:val="24"/>
                <w:szCs w:val="24"/>
              </w:rPr>
              <w:t>случай</w:t>
            </w:r>
            <w:proofErr w:type="spellEnd"/>
            <w:r w:rsidRPr="00721563">
              <w:rPr>
                <w:sz w:val="24"/>
                <w:szCs w:val="24"/>
              </w:rPr>
              <w:t xml:space="preserve"> </w:t>
            </w:r>
            <w:proofErr w:type="spellStart"/>
            <w:r w:rsidRPr="00721563">
              <w:rPr>
                <w:sz w:val="24"/>
                <w:szCs w:val="24"/>
              </w:rPr>
              <w:t>че</w:t>
            </w:r>
            <w:proofErr w:type="spellEnd"/>
            <w:r w:rsidRPr="00721563">
              <w:rPr>
                <w:sz w:val="24"/>
                <w:szCs w:val="24"/>
              </w:rPr>
              <w:t xml:space="preserve"> </w:t>
            </w:r>
            <w:proofErr w:type="spellStart"/>
            <w:r w:rsidRPr="00721563">
              <w:rPr>
                <w:sz w:val="24"/>
                <w:szCs w:val="24"/>
              </w:rPr>
              <w:t>офертата</w:t>
            </w:r>
            <w:proofErr w:type="spellEnd"/>
            <w:r w:rsidRPr="00721563">
              <w:rPr>
                <w:sz w:val="24"/>
                <w:szCs w:val="24"/>
              </w:rPr>
              <w:t xml:space="preserve"> е </w:t>
            </w:r>
            <w:proofErr w:type="spellStart"/>
            <w:r w:rsidRPr="00721563">
              <w:rPr>
                <w:sz w:val="24"/>
                <w:szCs w:val="24"/>
              </w:rPr>
              <w:t>подписана</w:t>
            </w:r>
            <w:proofErr w:type="spellEnd"/>
            <w:r w:rsidRPr="00721563">
              <w:rPr>
                <w:sz w:val="24"/>
                <w:szCs w:val="24"/>
              </w:rPr>
              <w:t xml:space="preserve"> </w:t>
            </w:r>
            <w:proofErr w:type="spellStart"/>
            <w:r w:rsidRPr="00721563">
              <w:rPr>
                <w:sz w:val="24"/>
                <w:szCs w:val="24"/>
              </w:rPr>
              <w:t>от</w:t>
            </w:r>
            <w:proofErr w:type="spellEnd"/>
            <w:r w:rsidRPr="00721563">
              <w:rPr>
                <w:sz w:val="24"/>
                <w:szCs w:val="24"/>
              </w:rPr>
              <w:t xml:space="preserve"> </w:t>
            </w:r>
            <w:proofErr w:type="spellStart"/>
            <w:r w:rsidRPr="00721563">
              <w:rPr>
                <w:sz w:val="24"/>
                <w:szCs w:val="24"/>
              </w:rPr>
              <w:t>лице</w:t>
            </w:r>
            <w:proofErr w:type="spellEnd"/>
            <w:r w:rsidRPr="00721563">
              <w:rPr>
                <w:sz w:val="24"/>
                <w:szCs w:val="24"/>
              </w:rPr>
              <w:t xml:space="preserve">, </w:t>
            </w:r>
            <w:proofErr w:type="spellStart"/>
            <w:r w:rsidRPr="00721563">
              <w:rPr>
                <w:sz w:val="24"/>
                <w:szCs w:val="24"/>
              </w:rPr>
              <w:t>което</w:t>
            </w:r>
            <w:proofErr w:type="spellEnd"/>
            <w:r>
              <w:rPr>
                <w:sz w:val="24"/>
                <w:szCs w:val="24"/>
                <w:lang w:val="bg-BG"/>
              </w:rPr>
              <w:t xml:space="preserve"> не е законов представител на потенциалния изпълнител – оригинал/нотариално заверено пълномощно;</w:t>
            </w:r>
          </w:p>
        </w:tc>
        <w:tc>
          <w:tcPr>
            <w:tcW w:w="1049" w:type="pct"/>
          </w:tcPr>
          <w:p w:rsidR="007C572E" w:rsidRPr="00B81738" w:rsidRDefault="007C572E" w:rsidP="008D42AF">
            <w:pPr>
              <w:pStyle w:val="BodyText"/>
              <w:rPr>
                <w:sz w:val="24"/>
                <w:szCs w:val="24"/>
                <w:lang w:val="bg-BG"/>
              </w:rPr>
            </w:pPr>
          </w:p>
        </w:tc>
      </w:tr>
    </w:tbl>
    <w:p w:rsidR="007C572E" w:rsidRPr="00B81738" w:rsidRDefault="007C572E" w:rsidP="002235E5">
      <w:pPr>
        <w:tabs>
          <w:tab w:val="left" w:pos="3870"/>
        </w:tabs>
        <w:rPr>
          <w:i/>
          <w:iCs/>
        </w:rPr>
      </w:pPr>
    </w:p>
    <w:p w:rsidR="007C572E" w:rsidRDefault="007C572E" w:rsidP="002235E5">
      <w:pPr>
        <w:tabs>
          <w:tab w:val="left" w:pos="3870"/>
        </w:tabs>
        <w:rPr>
          <w:i/>
          <w:iCs/>
        </w:rPr>
      </w:pPr>
    </w:p>
    <w:p w:rsidR="007C572E" w:rsidRDefault="007C572E" w:rsidP="002235E5">
      <w:pPr>
        <w:tabs>
          <w:tab w:val="left" w:pos="3870"/>
        </w:tabs>
        <w:rPr>
          <w:i/>
          <w:iCs/>
        </w:rPr>
      </w:pPr>
    </w:p>
    <w:p w:rsidR="007C572E" w:rsidRDefault="007C572E" w:rsidP="002235E5">
      <w:pPr>
        <w:tabs>
          <w:tab w:val="left" w:pos="3870"/>
        </w:tabs>
        <w:rPr>
          <w:i/>
          <w:iCs/>
        </w:rPr>
      </w:pPr>
    </w:p>
    <w:p w:rsidR="007C572E" w:rsidRPr="00B81738" w:rsidRDefault="007C572E" w:rsidP="002235E5">
      <w:pPr>
        <w:tabs>
          <w:tab w:val="left" w:pos="3870"/>
        </w:tabs>
        <w:rPr>
          <w:i/>
          <w:iCs/>
        </w:rPr>
      </w:pPr>
    </w:p>
    <w:p w:rsidR="007C572E" w:rsidRPr="00B81738" w:rsidRDefault="007C572E" w:rsidP="00431DD5">
      <w:pPr>
        <w:rPr>
          <w:sz w:val="22"/>
          <w:szCs w:val="22"/>
        </w:rPr>
      </w:pPr>
      <w:r w:rsidRPr="00B81738">
        <w:rPr>
          <w:b/>
          <w:bCs/>
          <w:color w:val="000000"/>
        </w:rPr>
        <w:t>ДАТА:</w:t>
      </w:r>
      <w:r w:rsidRPr="00B81738">
        <w:rPr>
          <w:b/>
          <w:bCs/>
          <w:color w:val="000000"/>
          <w:sz w:val="22"/>
          <w:szCs w:val="22"/>
        </w:rPr>
        <w:t xml:space="preserve"> _____________ г.</w:t>
      </w:r>
      <w:r w:rsidRPr="00B81738">
        <w:rPr>
          <w:b/>
          <w:bCs/>
          <w:color w:val="000000"/>
          <w:sz w:val="22"/>
          <w:szCs w:val="22"/>
        </w:rPr>
        <w:tab/>
      </w:r>
      <w:r w:rsidRPr="00B81738">
        <w:rPr>
          <w:b/>
          <w:bCs/>
          <w:color w:val="000000"/>
          <w:sz w:val="22"/>
          <w:szCs w:val="22"/>
        </w:rPr>
        <w:tab/>
      </w:r>
      <w:r w:rsidRPr="00B81738">
        <w:rPr>
          <w:b/>
          <w:bCs/>
          <w:color w:val="000000"/>
          <w:sz w:val="22"/>
          <w:szCs w:val="22"/>
        </w:rPr>
        <w:tab/>
      </w:r>
      <w:r w:rsidRPr="00B81738">
        <w:rPr>
          <w:b/>
          <w:bCs/>
          <w:color w:val="000000"/>
        </w:rPr>
        <w:t>ПОДПИС и ПЕЧАТ</w:t>
      </w:r>
      <w:r w:rsidRPr="00B81738">
        <w:rPr>
          <w:b/>
          <w:bCs/>
          <w:color w:val="000000"/>
          <w:sz w:val="22"/>
          <w:szCs w:val="22"/>
        </w:rPr>
        <w:t>:______________________</w:t>
      </w:r>
      <w:r w:rsidRPr="00B81738">
        <w:rPr>
          <w:b/>
          <w:bCs/>
          <w:color w:val="000000"/>
          <w:sz w:val="22"/>
          <w:szCs w:val="22"/>
        </w:rPr>
        <w:tab/>
      </w:r>
      <w:r w:rsidRPr="00B81738">
        <w:rPr>
          <w:b/>
          <w:bCs/>
          <w:color w:val="000000"/>
          <w:sz w:val="22"/>
          <w:szCs w:val="22"/>
        </w:rPr>
        <w:tab/>
      </w:r>
      <w:r w:rsidRPr="00B81738">
        <w:rPr>
          <w:b/>
          <w:bCs/>
          <w:color w:val="000000"/>
          <w:sz w:val="22"/>
          <w:szCs w:val="22"/>
        </w:rPr>
        <w:tab/>
      </w:r>
      <w:r w:rsidRPr="00B81738">
        <w:rPr>
          <w:b/>
          <w:bCs/>
          <w:color w:val="000000"/>
          <w:sz w:val="22"/>
          <w:szCs w:val="22"/>
        </w:rPr>
        <w:tab/>
      </w:r>
      <w:r w:rsidRPr="00B81738">
        <w:rPr>
          <w:b/>
          <w:bCs/>
          <w:color w:val="000000"/>
          <w:sz w:val="22"/>
          <w:szCs w:val="22"/>
        </w:rPr>
        <w:tab/>
      </w:r>
      <w:r w:rsidRPr="00B81738">
        <w:rPr>
          <w:b/>
          <w:bCs/>
          <w:color w:val="000000"/>
          <w:sz w:val="22"/>
          <w:szCs w:val="22"/>
        </w:rPr>
        <w:tab/>
      </w:r>
      <w:r w:rsidRPr="00B81738">
        <w:rPr>
          <w:sz w:val="22"/>
          <w:szCs w:val="22"/>
        </w:rPr>
        <w:t>___________________________________________</w:t>
      </w:r>
    </w:p>
    <w:p w:rsidR="007C572E" w:rsidRPr="00B81738" w:rsidRDefault="007C572E" w:rsidP="00431DD5">
      <w:pPr>
        <w:rPr>
          <w:b/>
          <w:bCs/>
          <w:color w:val="000000"/>
          <w:sz w:val="16"/>
          <w:szCs w:val="16"/>
        </w:rPr>
      </w:pPr>
      <w:r w:rsidRPr="00B81738">
        <w:rPr>
          <w:sz w:val="22"/>
          <w:szCs w:val="22"/>
        </w:rPr>
        <w:tab/>
      </w:r>
      <w:r w:rsidRPr="00B81738">
        <w:rPr>
          <w:sz w:val="22"/>
          <w:szCs w:val="22"/>
        </w:rPr>
        <w:tab/>
      </w:r>
      <w:r w:rsidRPr="00B81738">
        <w:rPr>
          <w:sz w:val="22"/>
          <w:szCs w:val="22"/>
        </w:rPr>
        <w:tab/>
      </w:r>
      <w:r w:rsidRPr="00B81738">
        <w:rPr>
          <w:sz w:val="22"/>
          <w:szCs w:val="22"/>
        </w:rPr>
        <w:tab/>
      </w:r>
      <w:r w:rsidRPr="00B81738">
        <w:rPr>
          <w:sz w:val="22"/>
          <w:szCs w:val="22"/>
        </w:rPr>
        <w:tab/>
      </w:r>
      <w:r w:rsidRPr="00B81738">
        <w:rPr>
          <w:sz w:val="22"/>
          <w:szCs w:val="22"/>
        </w:rPr>
        <w:tab/>
      </w:r>
      <w:r w:rsidRPr="00B81738">
        <w:rPr>
          <w:sz w:val="22"/>
          <w:szCs w:val="22"/>
        </w:rPr>
        <w:tab/>
      </w:r>
      <w:r w:rsidRPr="00B81738">
        <w:rPr>
          <w:sz w:val="22"/>
          <w:szCs w:val="22"/>
        </w:rPr>
        <w:tab/>
      </w:r>
      <w:r w:rsidRPr="00B81738">
        <w:rPr>
          <w:sz w:val="16"/>
          <w:szCs w:val="16"/>
        </w:rPr>
        <w:t>(име и фамилия)</w:t>
      </w:r>
    </w:p>
    <w:p w:rsidR="007C572E" w:rsidRPr="00B81738" w:rsidRDefault="007C572E" w:rsidP="00431DD5">
      <w:pPr>
        <w:rPr>
          <w:sz w:val="22"/>
          <w:szCs w:val="22"/>
        </w:rPr>
      </w:pPr>
      <w:r w:rsidRPr="00B81738">
        <w:rPr>
          <w:sz w:val="22"/>
          <w:szCs w:val="22"/>
        </w:rPr>
        <w:tab/>
      </w:r>
      <w:r w:rsidRPr="00B81738">
        <w:rPr>
          <w:sz w:val="22"/>
          <w:szCs w:val="22"/>
        </w:rPr>
        <w:tab/>
      </w:r>
      <w:r w:rsidRPr="00B81738">
        <w:rPr>
          <w:sz w:val="22"/>
          <w:szCs w:val="22"/>
        </w:rPr>
        <w:tab/>
      </w:r>
      <w:r w:rsidRPr="00B81738">
        <w:rPr>
          <w:sz w:val="22"/>
          <w:szCs w:val="22"/>
        </w:rPr>
        <w:tab/>
      </w:r>
      <w:r w:rsidRPr="00B81738">
        <w:rPr>
          <w:sz w:val="22"/>
          <w:szCs w:val="22"/>
        </w:rPr>
        <w:tab/>
        <w:t xml:space="preserve">             ___________________________________________</w:t>
      </w:r>
    </w:p>
    <w:p w:rsidR="007C572E" w:rsidRPr="00B81738" w:rsidRDefault="007C572E" w:rsidP="004D6171">
      <w:pPr>
        <w:rPr>
          <w:b/>
          <w:bCs/>
          <w:color w:val="000000"/>
          <w:sz w:val="16"/>
          <w:szCs w:val="16"/>
          <w:u w:val="single"/>
        </w:rPr>
      </w:pPr>
      <w:r w:rsidRPr="00B81738">
        <w:rPr>
          <w:sz w:val="22"/>
          <w:szCs w:val="22"/>
        </w:rPr>
        <w:tab/>
      </w:r>
      <w:r w:rsidRPr="00B81738">
        <w:rPr>
          <w:sz w:val="22"/>
          <w:szCs w:val="22"/>
        </w:rPr>
        <w:tab/>
      </w:r>
      <w:r w:rsidRPr="00B81738">
        <w:rPr>
          <w:sz w:val="22"/>
          <w:szCs w:val="22"/>
        </w:rPr>
        <w:tab/>
      </w:r>
      <w:r w:rsidRPr="00B81738">
        <w:rPr>
          <w:sz w:val="22"/>
          <w:szCs w:val="22"/>
        </w:rPr>
        <w:tab/>
      </w:r>
      <w:r w:rsidRPr="00B81738">
        <w:rPr>
          <w:sz w:val="22"/>
          <w:szCs w:val="22"/>
        </w:rPr>
        <w:tab/>
      </w:r>
      <w:r w:rsidRPr="00B81738">
        <w:rPr>
          <w:sz w:val="22"/>
          <w:szCs w:val="22"/>
        </w:rPr>
        <w:tab/>
      </w:r>
      <w:r w:rsidRPr="00B81738">
        <w:rPr>
          <w:sz w:val="22"/>
          <w:szCs w:val="22"/>
        </w:rPr>
        <w:tab/>
      </w:r>
      <w:r w:rsidRPr="00B81738">
        <w:rPr>
          <w:sz w:val="16"/>
          <w:szCs w:val="16"/>
        </w:rPr>
        <w:t>(длъжност на представляващия участника)</w:t>
      </w:r>
    </w:p>
    <w:p w:rsidR="007C572E" w:rsidRPr="00B81738" w:rsidRDefault="007C572E" w:rsidP="009307C1"/>
    <w:p w:rsidR="007C572E" w:rsidRPr="00B81738" w:rsidRDefault="007C572E"/>
    <w:sectPr w:rsidR="007C572E" w:rsidRPr="00B81738" w:rsidSect="007D23C5">
      <w:headerReference w:type="default" r:id="rId8"/>
      <w:footerReference w:type="default" r:id="rId9"/>
      <w:pgSz w:w="11906" w:h="16838"/>
      <w:pgMar w:top="170" w:right="1418" w:bottom="1418" w:left="1418" w:header="346" w:footer="2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572E" w:rsidRDefault="007C572E">
      <w:r>
        <w:separator/>
      </w:r>
    </w:p>
  </w:endnote>
  <w:endnote w:type="continuationSeparator" w:id="0">
    <w:p w:rsidR="007C572E" w:rsidRDefault="007C57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572E" w:rsidRPr="001E258B" w:rsidRDefault="007C572E" w:rsidP="004D0EE3">
    <w:pPr>
      <w:pStyle w:val="Footer"/>
      <w:jc w:val="center"/>
      <w:rPr>
        <w:rFonts w:ascii="Arial" w:hAnsi="Arial" w:cs="Arial"/>
        <w:color w:val="000080"/>
        <w:sz w:val="14"/>
        <w:szCs w:val="14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572E" w:rsidRDefault="007C572E">
      <w:r>
        <w:separator/>
      </w:r>
    </w:p>
  </w:footnote>
  <w:footnote w:type="continuationSeparator" w:id="0">
    <w:p w:rsidR="007C572E" w:rsidRDefault="007C57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572E" w:rsidRDefault="007C572E" w:rsidP="00BE4790">
    <w:pPr>
      <w:pStyle w:val="Header"/>
      <w:tabs>
        <w:tab w:val="left" w:pos="2805"/>
      </w:tabs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EE4235"/>
    <w:multiLevelType w:val="multilevel"/>
    <w:tmpl w:val="47FC0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2355C5"/>
    <w:multiLevelType w:val="hybridMultilevel"/>
    <w:tmpl w:val="47FC01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3281BE1"/>
    <w:multiLevelType w:val="hybridMultilevel"/>
    <w:tmpl w:val="E292BB5C"/>
    <w:lvl w:ilvl="0" w:tplc="AF18CAB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522A6E94"/>
    <w:multiLevelType w:val="multilevel"/>
    <w:tmpl w:val="47FC0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CA86D0E"/>
    <w:multiLevelType w:val="multilevel"/>
    <w:tmpl w:val="47FC0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01825E9"/>
    <w:multiLevelType w:val="hybridMultilevel"/>
    <w:tmpl w:val="118EDA5E"/>
    <w:lvl w:ilvl="0" w:tplc="AF18CAB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7B65246B"/>
    <w:multiLevelType w:val="multilevel"/>
    <w:tmpl w:val="E20C83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6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425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235E5"/>
    <w:rsid w:val="000442E7"/>
    <w:rsid w:val="000674E1"/>
    <w:rsid w:val="00084607"/>
    <w:rsid w:val="00085791"/>
    <w:rsid w:val="000D2964"/>
    <w:rsid w:val="000D2A75"/>
    <w:rsid w:val="000F1854"/>
    <w:rsid w:val="0011140E"/>
    <w:rsid w:val="00114A03"/>
    <w:rsid w:val="001245BA"/>
    <w:rsid w:val="0016301E"/>
    <w:rsid w:val="001737EF"/>
    <w:rsid w:val="00194423"/>
    <w:rsid w:val="001B310B"/>
    <w:rsid w:val="001B4247"/>
    <w:rsid w:val="001C0D9B"/>
    <w:rsid w:val="001C5537"/>
    <w:rsid w:val="001D50A0"/>
    <w:rsid w:val="001E1EB7"/>
    <w:rsid w:val="001E258B"/>
    <w:rsid w:val="001F7433"/>
    <w:rsid w:val="002235E5"/>
    <w:rsid w:val="002418DC"/>
    <w:rsid w:val="00241C4B"/>
    <w:rsid w:val="00254A81"/>
    <w:rsid w:val="00261E3A"/>
    <w:rsid w:val="00263E90"/>
    <w:rsid w:val="002A3BB9"/>
    <w:rsid w:val="002B5CF8"/>
    <w:rsid w:val="002B6288"/>
    <w:rsid w:val="002C13CA"/>
    <w:rsid w:val="002C7FF4"/>
    <w:rsid w:val="002D3478"/>
    <w:rsid w:val="00327DBF"/>
    <w:rsid w:val="0035414F"/>
    <w:rsid w:val="00373E39"/>
    <w:rsid w:val="003866E6"/>
    <w:rsid w:val="00394779"/>
    <w:rsid w:val="003A4BA0"/>
    <w:rsid w:val="003E410D"/>
    <w:rsid w:val="003E4E59"/>
    <w:rsid w:val="003F0249"/>
    <w:rsid w:val="00416AAA"/>
    <w:rsid w:val="00431DD5"/>
    <w:rsid w:val="0043559D"/>
    <w:rsid w:val="00447D67"/>
    <w:rsid w:val="0045103B"/>
    <w:rsid w:val="00461F7B"/>
    <w:rsid w:val="00470F1B"/>
    <w:rsid w:val="004C3653"/>
    <w:rsid w:val="004D0EE3"/>
    <w:rsid w:val="004D6171"/>
    <w:rsid w:val="00503FE2"/>
    <w:rsid w:val="00506D81"/>
    <w:rsid w:val="00507038"/>
    <w:rsid w:val="0051721F"/>
    <w:rsid w:val="00527150"/>
    <w:rsid w:val="00527D8C"/>
    <w:rsid w:val="005327DB"/>
    <w:rsid w:val="005378BE"/>
    <w:rsid w:val="005474B9"/>
    <w:rsid w:val="005963F9"/>
    <w:rsid w:val="00597D47"/>
    <w:rsid w:val="005B5765"/>
    <w:rsid w:val="005D160B"/>
    <w:rsid w:val="005D3F8F"/>
    <w:rsid w:val="005E104E"/>
    <w:rsid w:val="005E5DE3"/>
    <w:rsid w:val="005F2555"/>
    <w:rsid w:val="00640547"/>
    <w:rsid w:val="00684950"/>
    <w:rsid w:val="00693EE0"/>
    <w:rsid w:val="006A04DC"/>
    <w:rsid w:val="006C2322"/>
    <w:rsid w:val="006D7ACC"/>
    <w:rsid w:val="00721563"/>
    <w:rsid w:val="00737A15"/>
    <w:rsid w:val="0074017D"/>
    <w:rsid w:val="00740CD1"/>
    <w:rsid w:val="00762547"/>
    <w:rsid w:val="0077174B"/>
    <w:rsid w:val="00776CD9"/>
    <w:rsid w:val="007C0353"/>
    <w:rsid w:val="007C12D2"/>
    <w:rsid w:val="007C572E"/>
    <w:rsid w:val="007C6269"/>
    <w:rsid w:val="007D23C5"/>
    <w:rsid w:val="007D3040"/>
    <w:rsid w:val="00803CEC"/>
    <w:rsid w:val="008156A8"/>
    <w:rsid w:val="00831FA5"/>
    <w:rsid w:val="0083536C"/>
    <w:rsid w:val="008653DF"/>
    <w:rsid w:val="00897AD5"/>
    <w:rsid w:val="008B4E4D"/>
    <w:rsid w:val="008B72F9"/>
    <w:rsid w:val="008D42AF"/>
    <w:rsid w:val="00903A15"/>
    <w:rsid w:val="00910A42"/>
    <w:rsid w:val="009307C1"/>
    <w:rsid w:val="00930AE8"/>
    <w:rsid w:val="009349D7"/>
    <w:rsid w:val="009354E6"/>
    <w:rsid w:val="009638ED"/>
    <w:rsid w:val="009836ED"/>
    <w:rsid w:val="00986CF9"/>
    <w:rsid w:val="009901C5"/>
    <w:rsid w:val="009A128E"/>
    <w:rsid w:val="009A5F7B"/>
    <w:rsid w:val="009C2D4C"/>
    <w:rsid w:val="009C775D"/>
    <w:rsid w:val="009E08DD"/>
    <w:rsid w:val="009E66AE"/>
    <w:rsid w:val="00A21F7C"/>
    <w:rsid w:val="00A30CEE"/>
    <w:rsid w:val="00AB1169"/>
    <w:rsid w:val="00AB6621"/>
    <w:rsid w:val="00AE1E48"/>
    <w:rsid w:val="00AE67B9"/>
    <w:rsid w:val="00AF5F83"/>
    <w:rsid w:val="00B01938"/>
    <w:rsid w:val="00B27ABF"/>
    <w:rsid w:val="00B3773D"/>
    <w:rsid w:val="00B44131"/>
    <w:rsid w:val="00B614A4"/>
    <w:rsid w:val="00B616C1"/>
    <w:rsid w:val="00B81738"/>
    <w:rsid w:val="00B87159"/>
    <w:rsid w:val="00B909B4"/>
    <w:rsid w:val="00BA6A7E"/>
    <w:rsid w:val="00BB762E"/>
    <w:rsid w:val="00BC18EA"/>
    <w:rsid w:val="00BC3B6A"/>
    <w:rsid w:val="00BD5492"/>
    <w:rsid w:val="00BE195B"/>
    <w:rsid w:val="00BE4790"/>
    <w:rsid w:val="00C25076"/>
    <w:rsid w:val="00C65B9C"/>
    <w:rsid w:val="00CB4343"/>
    <w:rsid w:val="00CC6EA2"/>
    <w:rsid w:val="00CE664F"/>
    <w:rsid w:val="00D23B18"/>
    <w:rsid w:val="00D66134"/>
    <w:rsid w:val="00D746A4"/>
    <w:rsid w:val="00D84C73"/>
    <w:rsid w:val="00D94279"/>
    <w:rsid w:val="00D94F0F"/>
    <w:rsid w:val="00DB6DEF"/>
    <w:rsid w:val="00DC0547"/>
    <w:rsid w:val="00DD0E94"/>
    <w:rsid w:val="00DD180C"/>
    <w:rsid w:val="00DE6E55"/>
    <w:rsid w:val="00E51EEC"/>
    <w:rsid w:val="00E74428"/>
    <w:rsid w:val="00E95A28"/>
    <w:rsid w:val="00E97E24"/>
    <w:rsid w:val="00EA2CE2"/>
    <w:rsid w:val="00ED3F15"/>
    <w:rsid w:val="00EE2806"/>
    <w:rsid w:val="00EE526A"/>
    <w:rsid w:val="00EF4FAC"/>
    <w:rsid w:val="00F0007F"/>
    <w:rsid w:val="00F1341D"/>
    <w:rsid w:val="00F669B1"/>
    <w:rsid w:val="00F80770"/>
    <w:rsid w:val="00F86A5F"/>
    <w:rsid w:val="00F97855"/>
    <w:rsid w:val="00FA5FB5"/>
    <w:rsid w:val="00FD440E"/>
    <w:rsid w:val="00FE0537"/>
    <w:rsid w:val="00FE5B43"/>
    <w:rsid w:val="00FF3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0547"/>
    <w:pPr>
      <w:widowControl w:val="0"/>
      <w:autoSpaceDE w:val="0"/>
      <w:autoSpaceDN w:val="0"/>
      <w:adjustRightInd w:val="0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1"/>
    <w:uiPriority w:val="99"/>
    <w:rsid w:val="002235E5"/>
    <w:pPr>
      <w:tabs>
        <w:tab w:val="left" w:pos="0"/>
      </w:tabs>
      <w:suppressAutoHyphens/>
      <w:jc w:val="center"/>
    </w:pPr>
    <w:rPr>
      <w:b/>
      <w:bCs/>
      <w:caps/>
    </w:rPr>
  </w:style>
  <w:style w:type="character" w:customStyle="1" w:styleId="HeaderChar">
    <w:name w:val="Header Char"/>
    <w:basedOn w:val="DefaultParagraphFont"/>
    <w:uiPriority w:val="99"/>
    <w:semiHidden/>
    <w:rsid w:val="00465E0C"/>
    <w:rPr>
      <w:sz w:val="20"/>
      <w:szCs w:val="20"/>
    </w:rPr>
  </w:style>
  <w:style w:type="paragraph" w:customStyle="1" w:styleId="CharCharCharCharCharCharChar1CharCharCharCharCharCharCharCharCharCharChar">
    <w:name w:val="Char Char Char Char Char Char Char1 Char Char Char Char Char Char Char Char Char Char Char"/>
    <w:basedOn w:val="Normal"/>
    <w:uiPriority w:val="99"/>
    <w:rsid w:val="002235E5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styleId="Title">
    <w:name w:val="Title"/>
    <w:basedOn w:val="Normal"/>
    <w:link w:val="TitleChar"/>
    <w:uiPriority w:val="99"/>
    <w:qFormat/>
    <w:rsid w:val="002235E5"/>
    <w:pPr>
      <w:tabs>
        <w:tab w:val="left" w:pos="-1440"/>
        <w:tab w:val="left" w:pos="-720"/>
        <w:tab w:val="left" w:pos="828"/>
        <w:tab w:val="left" w:pos="1044"/>
        <w:tab w:val="left" w:pos="1260"/>
        <w:tab w:val="left" w:pos="1476"/>
        <w:tab w:val="left" w:pos="1692"/>
        <w:tab w:val="left" w:pos="2160"/>
      </w:tabs>
      <w:jc w:val="center"/>
    </w:pPr>
    <w:rPr>
      <w:b/>
      <w:bCs/>
      <w:sz w:val="22"/>
      <w:szCs w:val="22"/>
      <w:lang w:val="fr-FR" w:eastAsia="en-US"/>
    </w:rPr>
  </w:style>
  <w:style w:type="character" w:customStyle="1" w:styleId="TitleChar">
    <w:name w:val="Title Char"/>
    <w:basedOn w:val="DefaultParagraphFont"/>
    <w:link w:val="Title"/>
    <w:uiPriority w:val="10"/>
    <w:rsid w:val="00465E0C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customStyle="1" w:styleId="CharChar2CharCharCharCharCharCharCharCharChar">
    <w:name w:val="Char Char2 Char Char Char Char Char Char Char Char Char"/>
    <w:basedOn w:val="Normal"/>
    <w:uiPriority w:val="99"/>
    <w:rsid w:val="002235E5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styleId="Footer">
    <w:name w:val="footer"/>
    <w:basedOn w:val="Normal"/>
    <w:link w:val="FooterChar1"/>
    <w:uiPriority w:val="99"/>
    <w:rsid w:val="002235E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uiPriority w:val="99"/>
    <w:semiHidden/>
    <w:rsid w:val="00465E0C"/>
    <w:rPr>
      <w:sz w:val="20"/>
      <w:szCs w:val="20"/>
    </w:rPr>
  </w:style>
  <w:style w:type="paragraph" w:styleId="BodyText">
    <w:name w:val="Body Text"/>
    <w:basedOn w:val="Normal"/>
    <w:link w:val="BodyTextChar"/>
    <w:uiPriority w:val="99"/>
    <w:rsid w:val="00ED3F15"/>
    <w:pPr>
      <w:widowControl/>
      <w:autoSpaceDE/>
      <w:autoSpaceDN/>
      <w:adjustRightInd/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465E0C"/>
    <w:rPr>
      <w:sz w:val="20"/>
      <w:szCs w:val="20"/>
    </w:rPr>
  </w:style>
  <w:style w:type="paragraph" w:styleId="BalloonText">
    <w:name w:val="Balloon Text"/>
    <w:basedOn w:val="Normal"/>
    <w:link w:val="BalloonTextChar1"/>
    <w:uiPriority w:val="99"/>
    <w:semiHidden/>
    <w:rsid w:val="001114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uiPriority w:val="99"/>
    <w:semiHidden/>
    <w:rsid w:val="00465E0C"/>
    <w:rPr>
      <w:sz w:val="0"/>
      <w:szCs w:val="0"/>
    </w:rPr>
  </w:style>
  <w:style w:type="paragraph" w:customStyle="1" w:styleId="CharCharCharChar">
    <w:name w:val="Char Char Char Char"/>
    <w:basedOn w:val="Normal"/>
    <w:uiPriority w:val="99"/>
    <w:rsid w:val="005D160B"/>
    <w:pPr>
      <w:widowControl/>
      <w:tabs>
        <w:tab w:val="left" w:pos="709"/>
      </w:tabs>
      <w:autoSpaceDE/>
      <w:autoSpaceDN/>
      <w:adjustRightInd/>
    </w:pPr>
    <w:rPr>
      <w:rFonts w:ascii="Tahoma" w:hAnsi="Tahoma" w:cs="Tahoma"/>
      <w:sz w:val="24"/>
      <w:szCs w:val="24"/>
      <w:lang w:val="pl-PL" w:eastAsia="pl-PL"/>
    </w:rPr>
  </w:style>
  <w:style w:type="paragraph" w:styleId="BodyText3">
    <w:name w:val="Body Text 3"/>
    <w:basedOn w:val="Normal"/>
    <w:link w:val="BodyText3Char1"/>
    <w:uiPriority w:val="99"/>
    <w:rsid w:val="00BE195B"/>
    <w:pPr>
      <w:widowControl/>
      <w:autoSpaceDE/>
      <w:autoSpaceDN/>
      <w:adjustRightInd/>
    </w:pPr>
    <w:rPr>
      <w:b/>
      <w:bCs/>
      <w:i/>
      <w:iCs/>
      <w:color w:val="0000FF"/>
      <w:sz w:val="22"/>
      <w:szCs w:val="22"/>
    </w:rPr>
  </w:style>
  <w:style w:type="character" w:customStyle="1" w:styleId="BodyText3Char">
    <w:name w:val="Body Text 3 Char"/>
    <w:basedOn w:val="DefaultParagraphFont"/>
    <w:uiPriority w:val="99"/>
    <w:semiHidden/>
    <w:rsid w:val="00465E0C"/>
    <w:rPr>
      <w:sz w:val="16"/>
      <w:szCs w:val="16"/>
    </w:rPr>
  </w:style>
  <w:style w:type="character" w:customStyle="1" w:styleId="BodyText3Char1">
    <w:name w:val="Body Text 3 Char1"/>
    <w:link w:val="BodyText3"/>
    <w:uiPriority w:val="99"/>
    <w:locked/>
    <w:rsid w:val="00BE195B"/>
    <w:rPr>
      <w:b/>
      <w:bCs/>
      <w:i/>
      <w:iCs/>
      <w:color w:val="0000FF"/>
      <w:sz w:val="24"/>
      <w:szCs w:val="24"/>
    </w:rPr>
  </w:style>
  <w:style w:type="paragraph" w:styleId="NormalWeb">
    <w:name w:val="Normal (Web)"/>
    <w:basedOn w:val="Normal"/>
    <w:uiPriority w:val="99"/>
    <w:rsid w:val="00BE195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FooterChar1">
    <w:name w:val="Footer Char1"/>
    <w:basedOn w:val="DefaultParagraphFont"/>
    <w:link w:val="Footer"/>
    <w:uiPriority w:val="99"/>
    <w:locked/>
    <w:rsid w:val="0083536C"/>
  </w:style>
  <w:style w:type="character" w:customStyle="1" w:styleId="HeaderChar1">
    <w:name w:val="Header Char1"/>
    <w:link w:val="Header"/>
    <w:uiPriority w:val="99"/>
    <w:locked/>
    <w:rsid w:val="00AF5F83"/>
    <w:rPr>
      <w:b/>
      <w:bCs/>
      <w:caps/>
      <w:lang w:val="bg-BG"/>
    </w:rPr>
  </w:style>
  <w:style w:type="character" w:styleId="CommentReference">
    <w:name w:val="annotation reference"/>
    <w:basedOn w:val="DefaultParagraphFont"/>
    <w:uiPriority w:val="99"/>
    <w:rsid w:val="009C2D4C"/>
    <w:rPr>
      <w:sz w:val="16"/>
      <w:szCs w:val="16"/>
    </w:rPr>
  </w:style>
  <w:style w:type="paragraph" w:styleId="CommentText">
    <w:name w:val="annotation text"/>
    <w:basedOn w:val="Normal"/>
    <w:link w:val="CommentTextChar1"/>
    <w:uiPriority w:val="99"/>
    <w:rsid w:val="009C2D4C"/>
    <w:pPr>
      <w:widowControl/>
      <w:autoSpaceDE/>
      <w:autoSpaceDN/>
      <w:adjustRightInd/>
    </w:pPr>
    <w:rPr>
      <w:lang w:eastAsia="en-US"/>
    </w:rPr>
  </w:style>
  <w:style w:type="character" w:customStyle="1" w:styleId="CommentTextChar">
    <w:name w:val="Comment Text Char"/>
    <w:basedOn w:val="DefaultParagraphFont"/>
    <w:uiPriority w:val="99"/>
    <w:semiHidden/>
    <w:rsid w:val="00465E0C"/>
    <w:rPr>
      <w:sz w:val="20"/>
      <w:szCs w:val="20"/>
    </w:rPr>
  </w:style>
  <w:style w:type="character" w:customStyle="1" w:styleId="CommentTextChar1">
    <w:name w:val="Comment Text Char1"/>
    <w:link w:val="CommentText"/>
    <w:uiPriority w:val="99"/>
    <w:locked/>
    <w:rsid w:val="009C2D4C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rsid w:val="001C5537"/>
    <w:pPr>
      <w:widowControl w:val="0"/>
      <w:autoSpaceDE w:val="0"/>
      <w:autoSpaceDN w:val="0"/>
      <w:adjustRightInd w:val="0"/>
    </w:pPr>
    <w:rPr>
      <w:b/>
      <w:bCs/>
      <w:lang w:eastAsia="bg-BG"/>
    </w:rPr>
  </w:style>
  <w:style w:type="character" w:customStyle="1" w:styleId="CommentSubjectChar">
    <w:name w:val="Comment Subject Char"/>
    <w:basedOn w:val="CommentTextChar1"/>
    <w:uiPriority w:val="99"/>
    <w:semiHidden/>
    <w:rsid w:val="00465E0C"/>
    <w:rPr>
      <w:b/>
      <w:bCs/>
      <w:sz w:val="20"/>
      <w:szCs w:val="20"/>
      <w:lang w:eastAsia="en-US"/>
    </w:rPr>
  </w:style>
  <w:style w:type="character" w:customStyle="1" w:styleId="CommentSubjectChar1">
    <w:name w:val="Comment Subject Char1"/>
    <w:link w:val="CommentSubject"/>
    <w:uiPriority w:val="99"/>
    <w:locked/>
    <w:rsid w:val="001C5537"/>
    <w:rPr>
      <w:b/>
      <w:bCs/>
      <w:lang w:eastAsia="en-US"/>
    </w:rPr>
  </w:style>
  <w:style w:type="character" w:customStyle="1" w:styleId="BalloonTextChar1">
    <w:name w:val="Balloon Text Char1"/>
    <w:link w:val="BalloonText"/>
    <w:uiPriority w:val="99"/>
    <w:semiHidden/>
    <w:locked/>
    <w:rsid w:val="003A4BA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721563"/>
    <w:pPr>
      <w:widowControl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8727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27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27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1309</Characters>
  <Application>Microsoft Office Word</Application>
  <DocSecurity>0</DocSecurity>
  <Lines>10</Lines>
  <Paragraphs>3</Paragraphs>
  <ScaleCrop>false</ScaleCrop>
  <Company>MTSP</Company>
  <LinksUpToDate>false</LinksUpToDate>
  <CharactersWithSpaces>1535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Инвестира във вашето бъдеще</dc:title>
  <dc:subject/>
  <dc:creator>head-law</dc:creator>
  <cp:keywords/>
  <dc:description/>
  <cp:lastModifiedBy>Svetla Tyurkedzhieva</cp:lastModifiedBy>
  <cp:revision>3</cp:revision>
  <cp:lastPrinted>2014-04-22T12:58:00Z</cp:lastPrinted>
  <dcterms:created xsi:type="dcterms:W3CDTF">2015-11-30T00:49:00Z</dcterms:created>
  <dcterms:modified xsi:type="dcterms:W3CDTF">2015-11-30T09:00:00Z</dcterms:modified>
</cp:coreProperties>
</file>