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A04" w:rsidRPr="00FB7E05" w:rsidRDefault="00D608E7" w:rsidP="006D6A0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B7E05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0280254" wp14:editId="09EE1D8C">
            <wp:extent cx="5572125" cy="1362075"/>
            <wp:effectExtent l="0" t="0" r="9525" b="9525"/>
            <wp:docPr id="1" name="Picture 1" descr="blanka s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 s 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09E" w:rsidRDefault="0065509E" w:rsidP="00BA4E8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</w:p>
    <w:p w:rsidR="0065509E" w:rsidRDefault="0065509E" w:rsidP="006550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A4E83" w:rsidRDefault="00A55B06" w:rsidP="006550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 А П О В Е Д</w:t>
      </w:r>
    </w:p>
    <w:p w:rsidR="0065509E" w:rsidRDefault="000A3540" w:rsidP="000A3540">
      <w:pPr>
        <w:widowControl w:val="0"/>
        <w:tabs>
          <w:tab w:val="left" w:pos="16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</w:p>
    <w:p w:rsidR="0065509E" w:rsidRDefault="006D6A04" w:rsidP="006550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B7E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№ </w:t>
      </w:r>
      <w:r w:rsidR="00FE63A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РД01-811/14.11.2016 г.</w:t>
      </w:r>
    </w:p>
    <w:p w:rsidR="00FE63A7" w:rsidRPr="0065509E" w:rsidRDefault="00FE63A7" w:rsidP="006550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92A0C" w:rsidRPr="00192A0C" w:rsidRDefault="00192A0C" w:rsidP="006D6A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BA4E83" w:rsidRPr="00FB7E05" w:rsidRDefault="00BA4E83" w:rsidP="006D1AE7">
      <w:pPr>
        <w:pStyle w:val="Default"/>
        <w:ind w:firstLine="708"/>
        <w:jc w:val="both"/>
        <w:rPr>
          <w:rFonts w:eastAsia="Times New Roman"/>
          <w:lang w:eastAsia="bg-BG"/>
        </w:rPr>
      </w:pPr>
      <w:r w:rsidRPr="00FB7E05">
        <w:rPr>
          <w:rFonts w:eastAsia="Times New Roman"/>
          <w:lang w:eastAsia="bg-BG"/>
        </w:rPr>
        <w:t>На основание чл. 108, т. 1 и чл.</w:t>
      </w:r>
      <w:r w:rsidR="004A17CF">
        <w:rPr>
          <w:rFonts w:eastAsia="Times New Roman"/>
          <w:lang w:val="en-US" w:eastAsia="bg-BG"/>
        </w:rPr>
        <w:t xml:space="preserve"> </w:t>
      </w:r>
      <w:r w:rsidRPr="00FB7E05">
        <w:rPr>
          <w:rFonts w:eastAsia="Times New Roman"/>
          <w:lang w:eastAsia="bg-BG"/>
        </w:rPr>
        <w:t>109 от Закона за обществените поръчки (ЗОП), доклад на комисията</w:t>
      </w:r>
      <w:r w:rsidR="00F46B2B" w:rsidRPr="00FB7E05">
        <w:rPr>
          <w:rFonts w:eastAsia="Times New Roman"/>
          <w:lang w:eastAsia="bg-BG"/>
        </w:rPr>
        <w:t xml:space="preserve"> и протоколи № </w:t>
      </w:r>
      <w:r w:rsidR="00BB448A">
        <w:rPr>
          <w:rFonts w:eastAsia="Times New Roman"/>
          <w:lang w:val="en-US" w:eastAsia="bg-BG"/>
        </w:rPr>
        <w:t>1</w:t>
      </w:r>
      <w:r w:rsidR="00F46B2B" w:rsidRPr="00FB7E05">
        <w:rPr>
          <w:rFonts w:eastAsia="Times New Roman"/>
          <w:lang w:eastAsia="bg-BG"/>
        </w:rPr>
        <w:t xml:space="preserve"> и</w:t>
      </w:r>
      <w:r w:rsidRPr="00FB7E05">
        <w:rPr>
          <w:rFonts w:eastAsia="Times New Roman"/>
          <w:lang w:eastAsia="bg-BG"/>
        </w:rPr>
        <w:t xml:space="preserve"> </w:t>
      </w:r>
      <w:r w:rsidR="00BB448A">
        <w:rPr>
          <w:rFonts w:eastAsia="Times New Roman"/>
          <w:lang w:eastAsia="bg-BG"/>
        </w:rPr>
        <w:t xml:space="preserve">№ </w:t>
      </w:r>
      <w:r w:rsidRPr="00FB7E05">
        <w:rPr>
          <w:rFonts w:eastAsia="Times New Roman"/>
          <w:lang w:eastAsia="bg-BG"/>
        </w:rPr>
        <w:t xml:space="preserve">2 от работата на комисията, назначена със </w:t>
      </w:r>
      <w:r w:rsidR="00F46B2B" w:rsidRPr="00FB7E05">
        <w:rPr>
          <w:rFonts w:eastAsia="Times New Roman"/>
          <w:lang w:eastAsia="bg-BG"/>
        </w:rPr>
        <w:t>Заповед № РД01-</w:t>
      </w:r>
      <w:r w:rsidRPr="00FB7E05">
        <w:rPr>
          <w:rFonts w:eastAsia="Times New Roman"/>
          <w:lang w:eastAsia="bg-BG"/>
        </w:rPr>
        <w:t xml:space="preserve">744 от 25.10.2016 г. на министъра </w:t>
      </w:r>
      <w:r w:rsidR="00AD186E">
        <w:rPr>
          <w:rFonts w:eastAsia="Times New Roman"/>
          <w:lang w:eastAsia="bg-BG"/>
        </w:rPr>
        <w:t xml:space="preserve">на труда и социалната политика </w:t>
      </w:r>
      <w:r w:rsidRPr="00FB7E05">
        <w:rPr>
          <w:rFonts w:eastAsia="Times New Roman"/>
          <w:lang w:eastAsia="bg-BG"/>
        </w:rPr>
        <w:t xml:space="preserve">за подбор на участниците, разглеждане, оценяване и класиране на подадените оферти в открита процедура за възлагане на обществена поръчка с предмет </w:t>
      </w:r>
      <w:r w:rsidRPr="001E5A69">
        <w:rPr>
          <w:rFonts w:eastAsia="Times New Roman"/>
          <w:b/>
          <w:lang w:eastAsia="bg-BG"/>
        </w:rPr>
        <w:t>„Доставка на компютърна и периферна техника за Управляващия орган на Оперативна програма „Развитие на човешките ресурси“ и Министерство на труда и социалната политика“</w:t>
      </w:r>
      <w:r w:rsidRPr="00FB7E05">
        <w:rPr>
          <w:rFonts w:eastAsia="Times New Roman"/>
          <w:lang w:eastAsia="bg-BG"/>
        </w:rPr>
        <w:t xml:space="preserve"> с обособена позиция 1 „Доставка на компютърна техника за Управляващия орган на Оперативна програма „Развитие на човешките ресурси“ и обособена позиция 2 „Доставка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политика“, обявена с Решение № РЕ-ОП-44 от 31.08.2016 г., Обявление за поръчка, публикувано в Официален вестник под № 2016/S170-305679 от 03.09.2016 г., променена с Решение за одобряване на обявление за изменение или допълнителна информация РЕ-ОП-47</w:t>
      </w:r>
      <w:r w:rsidR="001E5A69">
        <w:rPr>
          <w:rFonts w:eastAsia="Times New Roman"/>
          <w:lang w:eastAsia="bg-BG"/>
        </w:rPr>
        <w:t>/</w:t>
      </w:r>
      <w:r w:rsidRPr="00FB7E05">
        <w:rPr>
          <w:rFonts w:eastAsia="Times New Roman"/>
          <w:lang w:eastAsia="bg-BG"/>
        </w:rPr>
        <w:t>16.09.2016 г. и публикувано Обявление за изменения или за допълнителна информация в Официален вестник под № 2016/S 182-326478</w:t>
      </w:r>
      <w:r w:rsidR="001E5A69">
        <w:rPr>
          <w:rFonts w:eastAsia="Times New Roman"/>
          <w:lang w:eastAsia="bg-BG"/>
        </w:rPr>
        <w:t>/</w:t>
      </w:r>
      <w:r w:rsidRPr="00FB7E05">
        <w:rPr>
          <w:rFonts w:eastAsia="Times New Roman"/>
          <w:lang w:eastAsia="bg-BG"/>
        </w:rPr>
        <w:t>21.09.2016 г.  </w:t>
      </w:r>
    </w:p>
    <w:p w:rsidR="00BA4E83" w:rsidRDefault="00BA4E83" w:rsidP="00BA4E83">
      <w:pPr>
        <w:pStyle w:val="Default"/>
        <w:jc w:val="both"/>
        <w:rPr>
          <w:rFonts w:eastAsia="Times New Roman"/>
          <w:lang w:eastAsia="bg-BG"/>
        </w:rPr>
      </w:pPr>
    </w:p>
    <w:p w:rsidR="0065509E" w:rsidRPr="00FB7E05" w:rsidRDefault="0065509E" w:rsidP="00BA4E83">
      <w:pPr>
        <w:pStyle w:val="Default"/>
        <w:jc w:val="both"/>
        <w:rPr>
          <w:rFonts w:eastAsia="Times New Roman"/>
          <w:lang w:eastAsia="bg-BG"/>
        </w:rPr>
      </w:pPr>
    </w:p>
    <w:p w:rsidR="009F7E58" w:rsidRPr="00FB7E05" w:rsidRDefault="009F7E58" w:rsidP="009F7E5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FB7E0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І. ОБЯВЯВАМ </w:t>
      </w:r>
      <w:r w:rsidRPr="00FB7E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класирането в открита </w:t>
      </w:r>
      <w:r w:rsidRPr="00FB7E05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процедура </w:t>
      </w:r>
      <w:r w:rsidRPr="00FB7E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за възлагане </w:t>
      </w:r>
      <w:r w:rsidR="001E5A69">
        <w:rPr>
          <w:rFonts w:ascii="Times New Roman" w:eastAsia="Times New Roman" w:hAnsi="Times New Roman" w:cs="Times New Roman"/>
          <w:sz w:val="24"/>
          <w:szCs w:val="24"/>
          <w:lang w:eastAsia="en-GB"/>
        </w:rPr>
        <w:t>на обществена поръчка с предмет</w:t>
      </w:r>
      <w:r w:rsidRPr="00FB7E0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 </w:t>
      </w:r>
      <w:r w:rsidRPr="00FB7E05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„Доставка на компютърна и периферна техника за Управляващия орган на Оперативна програма „Развитие на човешките ресурси“ и Министерство на труда и социалната политика“,</w:t>
      </w:r>
      <w:r w:rsidRPr="00FB7E05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както следва</w:t>
      </w:r>
      <w:r w:rsidRPr="00FB7E0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:</w:t>
      </w:r>
    </w:p>
    <w:p w:rsidR="009F7E58" w:rsidRPr="00FB7E05" w:rsidRDefault="009F7E58" w:rsidP="009F7E58">
      <w:pPr>
        <w:tabs>
          <w:tab w:val="left" w:pos="720"/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BA4E83" w:rsidRPr="001E5A69" w:rsidRDefault="001E5A69" w:rsidP="001E5A69">
      <w:pPr>
        <w:pStyle w:val="ListParagraph"/>
        <w:numPr>
          <w:ilvl w:val="0"/>
          <w:numId w:val="22"/>
        </w:numPr>
        <w:tabs>
          <w:tab w:val="left" w:pos="720"/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5A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</w:t>
      </w:r>
      <w:r w:rsidR="009F7E58" w:rsidRPr="001E5A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Обособена позиция 1 „Доставка на компютърна техника за Управляващия орган на Оперативна програма „Развитие на човешките ресурси“</w:t>
      </w:r>
    </w:p>
    <w:p w:rsidR="009F7E58" w:rsidRPr="001E5A69" w:rsidRDefault="009F7E58" w:rsidP="009F7E58">
      <w:pPr>
        <w:tabs>
          <w:tab w:val="left" w:pos="720"/>
          <w:tab w:val="left" w:pos="2160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727FD" w:rsidRPr="001E5A69" w:rsidRDefault="001E5A69" w:rsidP="001E5A6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 </w:t>
      </w:r>
      <w:r w:rsidR="00252447" w:rsidRPr="001E5A69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252447" w:rsidRPr="001E5A6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първо място</w:t>
      </w:r>
      <w:r w:rsidR="00252447" w:rsidRPr="001E5A69">
        <w:rPr>
          <w:rFonts w:ascii="Times New Roman" w:eastAsia="Times New Roman" w:hAnsi="Times New Roman" w:cs="Times New Roman"/>
          <w:sz w:val="24"/>
          <w:szCs w:val="24"/>
        </w:rPr>
        <w:t xml:space="preserve"> участника</w:t>
      </w:r>
      <w:r w:rsidR="00252447" w:rsidRPr="001E5A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52447" w:rsidRPr="001E5A6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„</w:t>
      </w:r>
      <w:r w:rsidR="00252447" w:rsidRPr="001E5A6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Контракс“ А</w:t>
      </w:r>
      <w:r w:rsidR="00252447" w:rsidRPr="001E5A6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Д</w:t>
      </w:r>
      <w:r w:rsidR="00252447" w:rsidRPr="001E5A6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252447" w:rsidRPr="00C56E3C">
        <w:rPr>
          <w:rFonts w:ascii="Times New Roman" w:hAnsi="Times New Roman" w:cs="Times New Roman"/>
          <w:bCs/>
          <w:color w:val="000000"/>
          <w:sz w:val="24"/>
          <w:szCs w:val="24"/>
        </w:rPr>
        <w:t>ЕИК 175415627,</w:t>
      </w:r>
      <w:r w:rsidR="00252447" w:rsidRPr="001E5A6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52447" w:rsidRPr="001E5A69">
        <w:rPr>
          <w:rFonts w:ascii="Times New Roman" w:hAnsi="Times New Roman" w:cs="Times New Roman"/>
          <w:bCs/>
          <w:color w:val="000000"/>
          <w:sz w:val="24"/>
          <w:szCs w:val="24"/>
        </w:rPr>
        <w:t>предложил обща</w:t>
      </w:r>
      <w:r w:rsidR="002727FD" w:rsidRPr="001E5A69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="002727FD" w:rsidRPr="001E5A69">
        <w:rPr>
          <w:rFonts w:ascii="Times New Roman" w:hAnsi="Times New Roman" w:cs="Times New Roman"/>
          <w:bCs/>
          <w:color w:val="000000"/>
          <w:sz w:val="24"/>
          <w:szCs w:val="24"/>
        </w:rPr>
        <w:t>цена за</w:t>
      </w:r>
      <w:r w:rsidR="002727FD" w:rsidRPr="001E5A69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</w:p>
    <w:p w:rsidR="00252447" w:rsidRPr="002727FD" w:rsidRDefault="00252447" w:rsidP="002727F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727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изпълнение на обособената позиция в размер на </w:t>
      </w:r>
      <w:r w:rsidRPr="00C56E3C">
        <w:rPr>
          <w:rFonts w:ascii="Times New Roman" w:hAnsi="Times New Roman" w:cs="Times New Roman"/>
          <w:color w:val="000000"/>
          <w:sz w:val="24"/>
          <w:szCs w:val="24"/>
        </w:rPr>
        <w:t>769 895.10</w:t>
      </w:r>
      <w:r w:rsidRPr="002727FD">
        <w:rPr>
          <w:rFonts w:ascii="Times New Roman" w:hAnsi="Times New Roman" w:cs="Times New Roman"/>
          <w:color w:val="000000"/>
          <w:sz w:val="24"/>
          <w:szCs w:val="24"/>
        </w:rPr>
        <w:t xml:space="preserve"> (седемстотин шестдесет и девет </w:t>
      </w:r>
      <w:r w:rsidR="005C4794" w:rsidRPr="002727FD">
        <w:rPr>
          <w:rFonts w:ascii="Times New Roman" w:hAnsi="Times New Roman" w:cs="Times New Roman"/>
          <w:color w:val="000000"/>
          <w:sz w:val="24"/>
          <w:szCs w:val="24"/>
        </w:rPr>
        <w:t xml:space="preserve">хиляди </w:t>
      </w:r>
      <w:r w:rsidRPr="002727FD">
        <w:rPr>
          <w:rFonts w:ascii="Times New Roman" w:hAnsi="Times New Roman" w:cs="Times New Roman"/>
          <w:color w:val="000000"/>
          <w:sz w:val="24"/>
          <w:szCs w:val="24"/>
        </w:rPr>
        <w:t>осемстотин деветдесет и пет лева</w:t>
      </w:r>
      <w:r w:rsidR="001E5A69">
        <w:rPr>
          <w:rFonts w:ascii="Times New Roman" w:hAnsi="Times New Roman" w:cs="Times New Roman"/>
          <w:color w:val="000000"/>
          <w:sz w:val="24"/>
          <w:szCs w:val="24"/>
        </w:rPr>
        <w:t xml:space="preserve"> и десет стотинки) лева без ДДС;</w:t>
      </w:r>
    </w:p>
    <w:p w:rsidR="001E5A69" w:rsidRDefault="001E5A69" w:rsidP="001E5A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27FD" w:rsidRPr="001E5A69" w:rsidRDefault="001E5A69" w:rsidP="001E5A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 </w:t>
      </w:r>
      <w:r w:rsidR="00252447" w:rsidRPr="001E5A69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252447" w:rsidRPr="001E5A6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второ място</w:t>
      </w:r>
      <w:r w:rsidR="00252447" w:rsidRPr="001E5A69">
        <w:rPr>
          <w:rFonts w:ascii="Times New Roman" w:eastAsia="Times New Roman" w:hAnsi="Times New Roman" w:cs="Times New Roman"/>
          <w:sz w:val="24"/>
          <w:szCs w:val="24"/>
        </w:rPr>
        <w:t xml:space="preserve"> участника </w:t>
      </w:r>
      <w:r w:rsidR="00252447" w:rsidRPr="001E5A69">
        <w:rPr>
          <w:rFonts w:ascii="Times New Roman" w:eastAsia="Times New Roman" w:hAnsi="Times New Roman" w:cs="Times New Roman"/>
          <w:b/>
          <w:sz w:val="24"/>
          <w:szCs w:val="24"/>
        </w:rPr>
        <w:t xml:space="preserve">„ЦАПК Прогрес Груп“ АД, </w:t>
      </w:r>
      <w:r w:rsidR="00252447" w:rsidRPr="00C56E3C">
        <w:rPr>
          <w:rFonts w:ascii="Times New Roman" w:eastAsia="Times New Roman" w:hAnsi="Times New Roman" w:cs="Times New Roman"/>
          <w:sz w:val="24"/>
          <w:szCs w:val="24"/>
        </w:rPr>
        <w:t>ЕИК 202604898,</w:t>
      </w:r>
      <w:r w:rsidR="002727FD" w:rsidRPr="001E5A6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252447" w:rsidRPr="001E5A69">
        <w:rPr>
          <w:rFonts w:ascii="Times New Roman" w:eastAsia="Times New Roman" w:hAnsi="Times New Roman" w:cs="Times New Roman"/>
          <w:sz w:val="24"/>
          <w:szCs w:val="24"/>
        </w:rPr>
        <w:t xml:space="preserve">предложил </w:t>
      </w:r>
    </w:p>
    <w:p w:rsidR="00252447" w:rsidRDefault="00252447" w:rsidP="002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727FD">
        <w:rPr>
          <w:rFonts w:ascii="Times New Roman" w:eastAsia="Times New Roman" w:hAnsi="Times New Roman" w:cs="Times New Roman"/>
          <w:sz w:val="24"/>
          <w:szCs w:val="24"/>
        </w:rPr>
        <w:t xml:space="preserve">обща цена за изпълнение на обособената позиция в размер на 769 971.00 (седемстотин шестдесет и девет хиляди деветстотин седемдесет и един) лева без ДДС. </w:t>
      </w:r>
    </w:p>
    <w:p w:rsidR="00D85B9A" w:rsidRPr="00D85B9A" w:rsidRDefault="00D85B9A" w:rsidP="002727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D1AE7" w:rsidRPr="0090335C" w:rsidRDefault="00C56E3C" w:rsidP="00C56E3C">
      <w:pPr>
        <w:pStyle w:val="ListParagraph"/>
        <w:numPr>
          <w:ilvl w:val="0"/>
          <w:numId w:val="22"/>
        </w:num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</w:t>
      </w:r>
      <w:r w:rsidR="006D1AE7" w:rsidRPr="00C56E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Обособена позиция 2 „Доставка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</w:t>
      </w:r>
    </w:p>
    <w:p w:rsidR="0090335C" w:rsidRDefault="0090335C" w:rsidP="0090335C">
      <w:pPr>
        <w:pStyle w:val="ListParagraph"/>
        <w:shd w:val="clear" w:color="auto" w:fill="FFFFFF"/>
        <w:spacing w:after="0" w:line="270" w:lineRule="atLeast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90335C" w:rsidRPr="00C56E3C" w:rsidRDefault="0090335C" w:rsidP="0090335C">
      <w:pPr>
        <w:pStyle w:val="ListParagraph"/>
        <w:shd w:val="clear" w:color="auto" w:fill="FFFFFF"/>
        <w:spacing w:after="0" w:line="270" w:lineRule="atLeast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26F64" w:rsidRPr="00FB7E05" w:rsidRDefault="00926F64" w:rsidP="006D1AE7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</w:p>
    <w:p w:rsidR="002727FD" w:rsidRPr="00C56E3C" w:rsidRDefault="00252447" w:rsidP="00C56E3C">
      <w:pPr>
        <w:pStyle w:val="ListParagraph"/>
        <w:numPr>
          <w:ilvl w:val="1"/>
          <w:numId w:val="22"/>
        </w:num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6E3C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C56E3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първо място</w:t>
      </w:r>
      <w:r w:rsidRPr="00C56E3C">
        <w:rPr>
          <w:rFonts w:ascii="Times New Roman" w:eastAsia="Times New Roman" w:hAnsi="Times New Roman" w:cs="Times New Roman"/>
          <w:sz w:val="24"/>
          <w:szCs w:val="24"/>
        </w:rPr>
        <w:t xml:space="preserve"> участника </w:t>
      </w:r>
      <w:r w:rsidRPr="00C56E3C">
        <w:rPr>
          <w:rFonts w:ascii="Times New Roman" w:eastAsia="Times New Roman" w:hAnsi="Times New Roman" w:cs="Times New Roman"/>
          <w:b/>
          <w:sz w:val="24"/>
          <w:szCs w:val="24"/>
        </w:rPr>
        <w:t xml:space="preserve">„Контракс“ АД, </w:t>
      </w:r>
      <w:r w:rsidRPr="00C56E3C">
        <w:rPr>
          <w:rFonts w:ascii="Times New Roman" w:eastAsia="Times New Roman" w:hAnsi="Times New Roman" w:cs="Times New Roman"/>
          <w:sz w:val="24"/>
          <w:szCs w:val="24"/>
        </w:rPr>
        <w:t>ЕИК 175415627, предложил обща</w:t>
      </w:r>
      <w:r w:rsidR="002727FD" w:rsidRPr="00C56E3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56E3C">
        <w:rPr>
          <w:rFonts w:ascii="Times New Roman" w:eastAsia="Times New Roman" w:hAnsi="Times New Roman" w:cs="Times New Roman"/>
          <w:sz w:val="24"/>
          <w:szCs w:val="24"/>
        </w:rPr>
        <w:t xml:space="preserve">цена за </w:t>
      </w:r>
    </w:p>
    <w:p w:rsidR="00252447" w:rsidRPr="002727FD" w:rsidRDefault="00252447" w:rsidP="002727F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27FD">
        <w:rPr>
          <w:rFonts w:ascii="Times New Roman" w:eastAsia="Times New Roman" w:hAnsi="Times New Roman" w:cs="Times New Roman"/>
          <w:sz w:val="24"/>
          <w:szCs w:val="24"/>
        </w:rPr>
        <w:t xml:space="preserve">изпълнение на обособената позиция в размер на </w:t>
      </w:r>
      <w:r w:rsidRPr="00C56E3C">
        <w:rPr>
          <w:rFonts w:ascii="Times New Roman" w:hAnsi="Times New Roman" w:cs="Times New Roman"/>
          <w:color w:val="000000"/>
          <w:sz w:val="24"/>
          <w:szCs w:val="24"/>
        </w:rPr>
        <w:t>151 836.28</w:t>
      </w:r>
      <w:r w:rsidRPr="002727FD">
        <w:rPr>
          <w:rFonts w:ascii="Times New Roman" w:hAnsi="Times New Roman" w:cs="Times New Roman"/>
          <w:color w:val="000000"/>
          <w:sz w:val="24"/>
          <w:szCs w:val="24"/>
        </w:rPr>
        <w:t xml:space="preserve"> (сто петдесет и една хиляди осемстотин тридесет и шест лева и двадесет и осем стотинки) лева без ДДС</w:t>
      </w:r>
      <w:r w:rsidR="00C56E3C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2727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52447" w:rsidRDefault="00252447" w:rsidP="00252447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27FD" w:rsidRPr="00C56E3C" w:rsidRDefault="00252447" w:rsidP="00C56E3C">
      <w:pPr>
        <w:pStyle w:val="ListParagraph"/>
        <w:numPr>
          <w:ilvl w:val="1"/>
          <w:numId w:val="22"/>
        </w:num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56E3C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56E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E3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второ място</w:t>
      </w:r>
      <w:r w:rsidRPr="00C56E3C">
        <w:rPr>
          <w:rFonts w:ascii="Times New Roman" w:eastAsia="Times New Roman" w:hAnsi="Times New Roman" w:cs="Times New Roman"/>
          <w:sz w:val="24"/>
          <w:szCs w:val="24"/>
        </w:rPr>
        <w:t xml:space="preserve"> участника</w:t>
      </w:r>
      <w:r w:rsidRPr="00C56E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E3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„</w:t>
      </w:r>
      <w:r w:rsidRPr="00C56E3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ЦАПК Прогрес Груп“ А</w:t>
      </w:r>
      <w:r w:rsidRPr="00C56E3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Д</w:t>
      </w:r>
      <w:r w:rsidRPr="00C56E3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C56E3C">
        <w:rPr>
          <w:rFonts w:ascii="Times New Roman" w:hAnsi="Times New Roman" w:cs="Times New Roman"/>
          <w:bCs/>
          <w:color w:val="000000"/>
          <w:sz w:val="24"/>
          <w:szCs w:val="24"/>
        </w:rPr>
        <w:t>ЕИК</w:t>
      </w:r>
      <w:r w:rsidRPr="00C56E3C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202604898,</w:t>
      </w:r>
      <w:r w:rsidR="002727FD" w:rsidRPr="00C56E3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C56E3C">
        <w:rPr>
          <w:rFonts w:ascii="Times New Roman" w:hAnsi="Times New Roman" w:cs="Times New Roman"/>
          <w:bCs/>
          <w:color w:val="000000"/>
          <w:sz w:val="24"/>
          <w:szCs w:val="24"/>
        </w:rPr>
        <w:t>предложил</w:t>
      </w:r>
      <w:r w:rsidR="002727FD" w:rsidRPr="00C56E3C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</w:p>
    <w:p w:rsidR="00252447" w:rsidRPr="002727FD" w:rsidRDefault="00252447" w:rsidP="002727F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2727FD">
        <w:rPr>
          <w:rFonts w:ascii="Times New Roman" w:hAnsi="Times New Roman" w:cs="Times New Roman"/>
          <w:bCs/>
          <w:color w:val="000000"/>
          <w:sz w:val="24"/>
          <w:szCs w:val="24"/>
        </w:rPr>
        <w:t>обща цена за изпълнение на обособената позиция в размер на</w:t>
      </w:r>
      <w:r w:rsidRPr="00272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56E3C">
        <w:rPr>
          <w:rFonts w:ascii="Times New Roman" w:hAnsi="Times New Roman" w:cs="Times New Roman"/>
          <w:color w:val="000000"/>
          <w:sz w:val="24"/>
          <w:szCs w:val="24"/>
        </w:rPr>
        <w:t>151 969.00</w:t>
      </w:r>
      <w:r w:rsidRPr="002727FD">
        <w:rPr>
          <w:rFonts w:ascii="Times New Roman" w:hAnsi="Times New Roman" w:cs="Times New Roman"/>
          <w:color w:val="000000"/>
          <w:sz w:val="24"/>
          <w:szCs w:val="24"/>
        </w:rPr>
        <w:t xml:space="preserve"> (сто петдесет и една хиляди деветстотин шестдесет и девет) лева без ДДС.</w:t>
      </w:r>
      <w:r w:rsidRPr="002727F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926F64" w:rsidRPr="00FB7E05" w:rsidRDefault="00926F64" w:rsidP="000D5E88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6D1AE7" w:rsidRPr="00FB7E05" w:rsidRDefault="006D1AE7" w:rsidP="00056582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B7E05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ІІ. ОПРЕДЕЛЯМ ЗА ИЗПЪЛНИТЕЛ </w:t>
      </w:r>
      <w:r w:rsidR="00A55B06">
        <w:rPr>
          <w:rFonts w:ascii="Times New Roman" w:eastAsia="Times New Roman" w:hAnsi="Times New Roman" w:cs="Times New Roman"/>
          <w:sz w:val="24"/>
          <w:szCs w:val="24"/>
          <w:lang w:eastAsia="en-GB"/>
        </w:rPr>
        <w:t>на обществената поръчка</w:t>
      </w:r>
      <w:r w:rsidRPr="00FB7E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участника</w:t>
      </w:r>
      <w:r w:rsidR="00A55B06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="00E42BC2" w:rsidRPr="00FB7E0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FB7E05">
        <w:rPr>
          <w:rFonts w:ascii="Times New Roman" w:eastAsia="Times New Roman" w:hAnsi="Times New Roman" w:cs="Times New Roman"/>
          <w:sz w:val="24"/>
          <w:szCs w:val="24"/>
          <w:lang w:eastAsia="en-GB"/>
        </w:rPr>
        <w:t>класиран на първо място по съответната обособена позиция, както следва:</w:t>
      </w:r>
    </w:p>
    <w:p w:rsidR="006D1AE7" w:rsidRPr="00FB7E05" w:rsidRDefault="006D1AE7" w:rsidP="006D1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D1AE7" w:rsidRPr="00C56E3C" w:rsidRDefault="00C56E3C" w:rsidP="00751AB6">
      <w:pPr>
        <w:pStyle w:val="ListParagraph"/>
        <w:numPr>
          <w:ilvl w:val="0"/>
          <w:numId w:val="17"/>
        </w:num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5B06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Pr="00A55B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926F64" w:rsidRPr="00A55B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  <w:r w:rsidR="000A3540" w:rsidRPr="00A55B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бособена позиция 1</w:t>
      </w:r>
      <w:r w:rsidR="000A3540" w:rsidRPr="00C56E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„Доставка на</w:t>
      </w:r>
      <w:r w:rsidR="00252447" w:rsidRPr="00C56E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362EC" w:rsidRPr="00C56E3C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="000A3540" w:rsidRPr="00C56E3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омпютърна </w:t>
      </w:r>
      <w:r w:rsidR="00926F64" w:rsidRPr="00C56E3C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техника за Управляващия орган на Оперативна програма „Развитие на човешките ресурси“</w:t>
      </w:r>
      <w:r w:rsidR="00A73403" w:rsidRPr="00C56E3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55B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56E3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„Контракс“ АД,  ЕИК 175415627</w:t>
      </w:r>
      <w:r w:rsidR="00A55B0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D1AE7" w:rsidRPr="00FB7E05" w:rsidRDefault="006D1AE7" w:rsidP="000D5E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73403" w:rsidRPr="00A55B06" w:rsidRDefault="00A55B06" w:rsidP="002C6A42">
      <w:pPr>
        <w:pStyle w:val="ListParagraph"/>
        <w:numPr>
          <w:ilvl w:val="0"/>
          <w:numId w:val="17"/>
        </w:num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55B06">
        <w:rPr>
          <w:rFonts w:ascii="Times New Roman" w:hAnsi="Times New Roman" w:cs="Times New Roman"/>
          <w:bCs/>
          <w:color w:val="000000"/>
          <w:sz w:val="24"/>
          <w:szCs w:val="24"/>
        </w:rPr>
        <w:t>З</w:t>
      </w:r>
      <w:r w:rsidR="00926F64" w:rsidRPr="00A55B0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</w:t>
      </w:r>
      <w:r w:rsidR="00A73403" w:rsidRPr="00A55B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Обособена позиция 2 </w:t>
      </w:r>
      <w:r w:rsidR="00A73403" w:rsidRPr="00A55B06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„Доставка на периферна</w:t>
      </w:r>
      <w:r w:rsidR="002727FD" w:rsidRPr="00A55B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A73403" w:rsidRPr="00A55B06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техника за Управляващия орган на Оперативна програма „Развитие на човешките ресурси“ и Министерство на труда и социалната политика“</w:t>
      </w:r>
      <w:r w:rsidR="00926F64" w:rsidRPr="00A55B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A55B0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„</w:t>
      </w:r>
      <w:r w:rsidRPr="00A55B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Контракс“ А</w:t>
      </w:r>
      <w:r w:rsidRPr="00A55B0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Д</w:t>
      </w:r>
      <w:r w:rsidRPr="00A55B06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ЕИК 175415627</w:t>
      </w:r>
      <w:r w:rsidR="00926F64" w:rsidRPr="00A55B06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A73403" w:rsidRPr="00FB7E05" w:rsidRDefault="00A73403" w:rsidP="00A73403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C11DAC" w:rsidRPr="00C11DAC" w:rsidRDefault="00C11DAC" w:rsidP="00C11D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11DA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Настоящата заповед подлежи на обжалване пред Комисията за защита на конкуренцията в 10-дневен срок от получаването й в съответствие с разпоредбите на Закона за обществените поръчки. </w:t>
      </w:r>
    </w:p>
    <w:p w:rsidR="00C11DAC" w:rsidRPr="00C11DAC" w:rsidRDefault="00C11DAC" w:rsidP="00C11D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C11DAC" w:rsidRPr="00C11DAC" w:rsidRDefault="00C11DAC" w:rsidP="00C11D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11DAC">
        <w:rPr>
          <w:rFonts w:ascii="Times New Roman" w:eastAsia="Times New Roman" w:hAnsi="Times New Roman" w:cs="Times New Roman"/>
          <w:sz w:val="24"/>
          <w:szCs w:val="24"/>
          <w:lang w:eastAsia="en-GB"/>
        </w:rPr>
        <w:t>Адрес на КЗК: София 1000, бул. Витоша № 18</w:t>
      </w:r>
    </w:p>
    <w:p w:rsidR="00C11DAC" w:rsidRPr="00C11DAC" w:rsidRDefault="00C11DAC" w:rsidP="00C11D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11DA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Адрес за електронна поща: </w:t>
      </w:r>
      <w:hyperlink r:id="rId10" w:history="1">
        <w:r w:rsidRPr="00C11D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cpcadmin@cpc.bg</w:t>
        </w:r>
      </w:hyperlink>
    </w:p>
    <w:p w:rsidR="00C11DAC" w:rsidRPr="00C11DAC" w:rsidRDefault="00C11DAC" w:rsidP="00C11D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11DAC">
        <w:rPr>
          <w:rFonts w:ascii="Times New Roman" w:eastAsia="Times New Roman" w:hAnsi="Times New Roman" w:cs="Times New Roman"/>
          <w:sz w:val="24"/>
          <w:szCs w:val="24"/>
          <w:lang w:eastAsia="en-GB"/>
        </w:rPr>
        <w:t>Интернет адрес (URL): http://www.cpc.bg</w:t>
      </w:r>
    </w:p>
    <w:p w:rsidR="00C11DAC" w:rsidRPr="00C11DAC" w:rsidRDefault="00C11DAC" w:rsidP="00C11D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</w:pPr>
    </w:p>
    <w:p w:rsidR="00C11DAC" w:rsidRPr="00C11DAC" w:rsidRDefault="00C11DAC" w:rsidP="00C11D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11DA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На основание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чл.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4</w:t>
      </w:r>
      <w:r w:rsidRPr="00C11DAC">
        <w:rPr>
          <w:rFonts w:ascii="Times New Roman" w:eastAsia="Times New Roman" w:hAnsi="Times New Roman" w:cs="Times New Roman"/>
          <w:sz w:val="24"/>
          <w:szCs w:val="24"/>
          <w:lang w:eastAsia="en-GB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r w:rsidRPr="00C11DAC">
        <w:rPr>
          <w:rFonts w:ascii="Times New Roman" w:eastAsia="Times New Roman" w:hAnsi="Times New Roman" w:cs="Times New Roman"/>
          <w:sz w:val="24"/>
          <w:szCs w:val="24"/>
          <w:lang w:eastAsia="en-GB"/>
        </w:rPr>
        <w:t>от ЗОП, настоящата заповед да се изпрати до участниците в тридневен срок от издаването й</w:t>
      </w:r>
      <w:r w:rsidR="00570DA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и</w:t>
      </w:r>
      <w:r w:rsidRPr="00C11DA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70DA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в деня на изпращането й </w:t>
      </w:r>
      <w:r w:rsidRPr="00C11DA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да се публикува на профила на купувача заедно с </w:t>
      </w:r>
      <w:r w:rsidR="00570DA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доклада и </w:t>
      </w:r>
      <w:r w:rsidRPr="00C11DA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протоколите на комисията </w:t>
      </w:r>
      <w:r w:rsidR="00570DA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по електронната преписка на поръчката на адрес </w:t>
      </w:r>
      <w:hyperlink r:id="rId11" w:history="1">
        <w:r w:rsidR="00570DA5" w:rsidRPr="00FB7E05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http://profile.mlsp.government.bg/b65127bcced6f2e935ab8adae7b1239e</w:t>
        </w:r>
      </w:hyperlink>
    </w:p>
    <w:p w:rsidR="00C11DAC" w:rsidRDefault="00C11DAC" w:rsidP="00C11DAC">
      <w:pPr>
        <w:spacing w:after="0" w:line="240" w:lineRule="auto"/>
        <w:ind w:left="2880" w:firstLine="72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</w:pPr>
    </w:p>
    <w:p w:rsidR="004A17CF" w:rsidRDefault="004A17CF" w:rsidP="00C11DAC">
      <w:pPr>
        <w:spacing w:after="0" w:line="240" w:lineRule="auto"/>
        <w:ind w:left="2880" w:firstLine="72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</w:pPr>
    </w:p>
    <w:p w:rsidR="004A17CF" w:rsidRDefault="004A17CF" w:rsidP="00C11DAC">
      <w:pPr>
        <w:spacing w:after="0" w:line="240" w:lineRule="auto"/>
        <w:ind w:left="2880" w:firstLine="72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GB"/>
        </w:rPr>
      </w:pPr>
    </w:p>
    <w:p w:rsidR="00E42BC2" w:rsidRDefault="00E42BC2" w:rsidP="00A734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75AB" w:rsidRPr="001A75AB" w:rsidRDefault="001A75AB" w:rsidP="00A734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A75A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ВЪЗЛОЖИТЕЛ: </w:t>
      </w:r>
      <w:r w:rsidR="0002706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ab/>
      </w:r>
      <w:r w:rsidR="00027067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</w:p>
    <w:p w:rsidR="00A73403" w:rsidRPr="00FB7E05" w:rsidRDefault="00A73403" w:rsidP="00A734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73403" w:rsidRPr="00FB7E05" w:rsidRDefault="00A73403" w:rsidP="001A75AB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B7E0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КАЛИН </w:t>
      </w:r>
      <w:bookmarkStart w:id="0" w:name="_GoBack"/>
      <w:bookmarkEnd w:id="0"/>
      <w:r w:rsidRPr="00FB7E0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РОГАЧЕВ </w:t>
      </w:r>
    </w:p>
    <w:p w:rsidR="00A73403" w:rsidRPr="001A75AB" w:rsidRDefault="008A684E" w:rsidP="0065509E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И.Д. </w:t>
      </w:r>
      <w:r w:rsidR="00A73403" w:rsidRPr="00FB7E0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ГЛАВЕН СЕКРЕТАР </w:t>
      </w:r>
      <w:r w:rsidR="001A75A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</w:p>
    <w:p w:rsidR="00A73403" w:rsidRPr="001A75AB" w:rsidRDefault="001A75AB" w:rsidP="001A75AB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75A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УПЪЛНОМОЩЕНО ЛИЦЕ </w:t>
      </w:r>
    </w:p>
    <w:p w:rsidR="001A75AB" w:rsidRPr="001A75AB" w:rsidRDefault="00DB4C6C" w:rsidP="001A75AB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75A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 </w:t>
      </w:r>
      <w:r w:rsidR="001A75AB" w:rsidRPr="001A75AB">
        <w:rPr>
          <w:rFonts w:ascii="Times New Roman" w:hAnsi="Times New Roman" w:cs="Times New Roman"/>
          <w:b/>
          <w:color w:val="000000"/>
          <w:sz w:val="24"/>
          <w:szCs w:val="24"/>
        </w:rPr>
        <w:t>ЧЛ.7, АЛ.1 ОТ ЗОП</w:t>
      </w:r>
    </w:p>
    <w:p w:rsidR="00BC1E0C" w:rsidRPr="00FB7E05" w:rsidRDefault="00BC1E0C" w:rsidP="006C48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0335C" w:rsidRDefault="0090335C" w:rsidP="006C48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</w:p>
    <w:p w:rsidR="0090335C" w:rsidRDefault="0090335C" w:rsidP="006C48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</w:p>
    <w:sectPr w:rsidR="0090335C" w:rsidSect="0090335C">
      <w:footerReference w:type="default" r:id="rId12"/>
      <w:pgSz w:w="11906" w:h="16838"/>
      <w:pgMar w:top="284" w:right="1134" w:bottom="567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74E" w:rsidRDefault="00CF074E" w:rsidP="00D608E7">
      <w:pPr>
        <w:spacing w:after="0" w:line="240" w:lineRule="auto"/>
      </w:pPr>
      <w:r>
        <w:separator/>
      </w:r>
    </w:p>
  </w:endnote>
  <w:endnote w:type="continuationSeparator" w:id="0">
    <w:p w:rsidR="00CF074E" w:rsidRDefault="00CF074E" w:rsidP="00D6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42447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AD4697" w:rsidRDefault="00544E16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7690">
          <w:rPr>
            <w:noProof/>
          </w:rPr>
          <w:t>2</w:t>
        </w:r>
        <w:r>
          <w:rPr>
            <w:noProof/>
          </w:rPr>
          <w:fldChar w:fldCharType="end"/>
        </w:r>
      </w:p>
      <w:p w:rsidR="00544E16" w:rsidRPr="00A5133E" w:rsidRDefault="00AD4697" w:rsidP="00AD4697">
        <w:pPr>
          <w:pStyle w:val="Footer"/>
          <w:rPr>
            <w:rFonts w:ascii="Times New Roman" w:hAnsi="Times New Roman" w:cs="Times New Roman"/>
          </w:rPr>
        </w:pPr>
        <w:r w:rsidRPr="00A5133E">
          <w:rPr>
            <w:rFonts w:ascii="Times New Roman" w:hAnsi="Times New Roman" w:cs="Times New Roman"/>
            <w:noProof/>
          </w:rPr>
          <w:t>Заповед, изпълнител, ЗОП</w:t>
        </w:r>
      </w:p>
    </w:sdtContent>
  </w:sdt>
  <w:p w:rsidR="005631F4" w:rsidRPr="0059028D" w:rsidRDefault="005631F4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74E" w:rsidRDefault="00CF074E" w:rsidP="00D608E7">
      <w:pPr>
        <w:spacing w:after="0" w:line="240" w:lineRule="auto"/>
      </w:pPr>
      <w:r>
        <w:separator/>
      </w:r>
    </w:p>
  </w:footnote>
  <w:footnote w:type="continuationSeparator" w:id="0">
    <w:p w:rsidR="00CF074E" w:rsidRDefault="00CF074E" w:rsidP="00D6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79DA"/>
    <w:multiLevelType w:val="hybridMultilevel"/>
    <w:tmpl w:val="E94A60B0"/>
    <w:lvl w:ilvl="0" w:tplc="D578D4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A65373"/>
    <w:multiLevelType w:val="multilevel"/>
    <w:tmpl w:val="6C6AA4AE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eastAsia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 w:val="0"/>
        <w:color w:val="auto"/>
      </w:rPr>
    </w:lvl>
  </w:abstractNum>
  <w:abstractNum w:abstractNumId="2">
    <w:nsid w:val="0B6603FE"/>
    <w:multiLevelType w:val="hybridMultilevel"/>
    <w:tmpl w:val="0EDC62C6"/>
    <w:lvl w:ilvl="0" w:tplc="9E6051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34F69"/>
    <w:multiLevelType w:val="hybridMultilevel"/>
    <w:tmpl w:val="684CB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EB6643"/>
    <w:multiLevelType w:val="hybridMultilevel"/>
    <w:tmpl w:val="53F09BEC"/>
    <w:lvl w:ilvl="0" w:tplc="54AA829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C66CBB"/>
    <w:multiLevelType w:val="hybridMultilevel"/>
    <w:tmpl w:val="AE185DFE"/>
    <w:lvl w:ilvl="0" w:tplc="4282F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D50DC3"/>
    <w:multiLevelType w:val="hybridMultilevel"/>
    <w:tmpl w:val="FC7007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1F5878"/>
    <w:multiLevelType w:val="hybridMultilevel"/>
    <w:tmpl w:val="81AC3808"/>
    <w:lvl w:ilvl="0" w:tplc="E16EB8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B001E6"/>
    <w:multiLevelType w:val="hybridMultilevel"/>
    <w:tmpl w:val="150CE13E"/>
    <w:lvl w:ilvl="0" w:tplc="BFD28F0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1A5172A"/>
    <w:multiLevelType w:val="hybridMultilevel"/>
    <w:tmpl w:val="64E87DA4"/>
    <w:lvl w:ilvl="0" w:tplc="09F8B30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D756A6"/>
    <w:multiLevelType w:val="hybridMultilevel"/>
    <w:tmpl w:val="CD942252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8D24AC"/>
    <w:multiLevelType w:val="hybridMultilevel"/>
    <w:tmpl w:val="49E400B8"/>
    <w:lvl w:ilvl="0" w:tplc="7BB8C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812E8F"/>
    <w:multiLevelType w:val="hybridMultilevel"/>
    <w:tmpl w:val="8BD61780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29214F"/>
    <w:multiLevelType w:val="multilevel"/>
    <w:tmpl w:val="92E2742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4">
    <w:nsid w:val="4C993FB7"/>
    <w:multiLevelType w:val="hybridMultilevel"/>
    <w:tmpl w:val="4D4029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53115C"/>
    <w:multiLevelType w:val="hybridMultilevel"/>
    <w:tmpl w:val="E758D1A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3466CA"/>
    <w:multiLevelType w:val="hybridMultilevel"/>
    <w:tmpl w:val="9C749592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703A02"/>
    <w:multiLevelType w:val="hybridMultilevel"/>
    <w:tmpl w:val="6CEC0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757F66"/>
    <w:multiLevelType w:val="hybridMultilevel"/>
    <w:tmpl w:val="8BD61780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785483"/>
    <w:multiLevelType w:val="hybridMultilevel"/>
    <w:tmpl w:val="EE4A171A"/>
    <w:lvl w:ilvl="0" w:tplc="AFE2265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225D15"/>
    <w:multiLevelType w:val="multilevel"/>
    <w:tmpl w:val="8272E0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>
    <w:nsid w:val="65AC3C94"/>
    <w:multiLevelType w:val="hybridMultilevel"/>
    <w:tmpl w:val="E5F8D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21002D"/>
    <w:multiLevelType w:val="hybridMultilevel"/>
    <w:tmpl w:val="BC9E8ECC"/>
    <w:lvl w:ilvl="0" w:tplc="CD3E5D4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9146CF"/>
    <w:multiLevelType w:val="hybridMultilevel"/>
    <w:tmpl w:val="E064F5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0"/>
  </w:num>
  <w:num w:numId="4">
    <w:abstractNumId w:val="11"/>
  </w:num>
  <w:num w:numId="5">
    <w:abstractNumId w:val="18"/>
  </w:num>
  <w:num w:numId="6">
    <w:abstractNumId w:val="12"/>
  </w:num>
  <w:num w:numId="7">
    <w:abstractNumId w:val="7"/>
  </w:num>
  <w:num w:numId="8">
    <w:abstractNumId w:val="17"/>
  </w:num>
  <w:num w:numId="9">
    <w:abstractNumId w:val="3"/>
  </w:num>
  <w:num w:numId="10">
    <w:abstractNumId w:val="19"/>
  </w:num>
  <w:num w:numId="11">
    <w:abstractNumId w:val="0"/>
  </w:num>
  <w:num w:numId="12">
    <w:abstractNumId w:val="9"/>
  </w:num>
  <w:num w:numId="13">
    <w:abstractNumId w:val="23"/>
  </w:num>
  <w:num w:numId="14">
    <w:abstractNumId w:val="22"/>
  </w:num>
  <w:num w:numId="15">
    <w:abstractNumId w:val="5"/>
  </w:num>
  <w:num w:numId="16">
    <w:abstractNumId w:val="2"/>
  </w:num>
  <w:num w:numId="17">
    <w:abstractNumId w:val="4"/>
  </w:num>
  <w:num w:numId="18">
    <w:abstractNumId w:val="21"/>
  </w:num>
  <w:num w:numId="19">
    <w:abstractNumId w:val="16"/>
  </w:num>
  <w:num w:numId="20">
    <w:abstractNumId w:val="8"/>
  </w:num>
  <w:num w:numId="21">
    <w:abstractNumId w:val="15"/>
  </w:num>
  <w:num w:numId="22">
    <w:abstractNumId w:val="13"/>
  </w:num>
  <w:num w:numId="23">
    <w:abstractNumId w:val="20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8C0"/>
    <w:rsid w:val="00027067"/>
    <w:rsid w:val="00036D0D"/>
    <w:rsid w:val="00040F71"/>
    <w:rsid w:val="00051575"/>
    <w:rsid w:val="00056582"/>
    <w:rsid w:val="00063D52"/>
    <w:rsid w:val="0008553B"/>
    <w:rsid w:val="0009236B"/>
    <w:rsid w:val="000A086B"/>
    <w:rsid w:val="000A195A"/>
    <w:rsid w:val="000A3540"/>
    <w:rsid w:val="000A73DE"/>
    <w:rsid w:val="000A7610"/>
    <w:rsid w:val="000A78BF"/>
    <w:rsid w:val="000C17A4"/>
    <w:rsid w:val="000D5BED"/>
    <w:rsid w:val="000D5E88"/>
    <w:rsid w:val="000F5996"/>
    <w:rsid w:val="000F7B82"/>
    <w:rsid w:val="0011090C"/>
    <w:rsid w:val="0011291D"/>
    <w:rsid w:val="00131611"/>
    <w:rsid w:val="00151A4C"/>
    <w:rsid w:val="0015597B"/>
    <w:rsid w:val="00160045"/>
    <w:rsid w:val="0018607D"/>
    <w:rsid w:val="00192A0C"/>
    <w:rsid w:val="00194DD1"/>
    <w:rsid w:val="001A5CE4"/>
    <w:rsid w:val="001A75AB"/>
    <w:rsid w:val="001B0702"/>
    <w:rsid w:val="001C65A6"/>
    <w:rsid w:val="001E5A69"/>
    <w:rsid w:val="002010CA"/>
    <w:rsid w:val="00245046"/>
    <w:rsid w:val="00251515"/>
    <w:rsid w:val="00252447"/>
    <w:rsid w:val="0025683A"/>
    <w:rsid w:val="00262928"/>
    <w:rsid w:val="002668E0"/>
    <w:rsid w:val="002727FD"/>
    <w:rsid w:val="0027481C"/>
    <w:rsid w:val="002863D0"/>
    <w:rsid w:val="002D2926"/>
    <w:rsid w:val="002D4CED"/>
    <w:rsid w:val="002E069D"/>
    <w:rsid w:val="003043A4"/>
    <w:rsid w:val="00315A68"/>
    <w:rsid w:val="003163EC"/>
    <w:rsid w:val="003419D2"/>
    <w:rsid w:val="00341B11"/>
    <w:rsid w:val="00357690"/>
    <w:rsid w:val="00364B9B"/>
    <w:rsid w:val="003E7769"/>
    <w:rsid w:val="00424EAB"/>
    <w:rsid w:val="004362EC"/>
    <w:rsid w:val="004548AE"/>
    <w:rsid w:val="00454A61"/>
    <w:rsid w:val="004644DE"/>
    <w:rsid w:val="00474B18"/>
    <w:rsid w:val="00496D0F"/>
    <w:rsid w:val="004A17CF"/>
    <w:rsid w:val="004D3193"/>
    <w:rsid w:val="004E2129"/>
    <w:rsid w:val="004E4187"/>
    <w:rsid w:val="004F1F87"/>
    <w:rsid w:val="00534B1F"/>
    <w:rsid w:val="0053619A"/>
    <w:rsid w:val="00544E16"/>
    <w:rsid w:val="00554CA7"/>
    <w:rsid w:val="00561F3E"/>
    <w:rsid w:val="005631F4"/>
    <w:rsid w:val="00570DA5"/>
    <w:rsid w:val="0059028D"/>
    <w:rsid w:val="00597C22"/>
    <w:rsid w:val="005C07F4"/>
    <w:rsid w:val="005C419F"/>
    <w:rsid w:val="005C4794"/>
    <w:rsid w:val="00622CB2"/>
    <w:rsid w:val="00625FCC"/>
    <w:rsid w:val="0065509E"/>
    <w:rsid w:val="00666187"/>
    <w:rsid w:val="006844A0"/>
    <w:rsid w:val="006C483E"/>
    <w:rsid w:val="006D1AE7"/>
    <w:rsid w:val="006D6A04"/>
    <w:rsid w:val="00706B0B"/>
    <w:rsid w:val="007124C9"/>
    <w:rsid w:val="00766E33"/>
    <w:rsid w:val="00766EF5"/>
    <w:rsid w:val="00772CA6"/>
    <w:rsid w:val="007E2955"/>
    <w:rsid w:val="007F43F8"/>
    <w:rsid w:val="007F7979"/>
    <w:rsid w:val="00803FBC"/>
    <w:rsid w:val="008154C2"/>
    <w:rsid w:val="00820752"/>
    <w:rsid w:val="00836643"/>
    <w:rsid w:val="00854812"/>
    <w:rsid w:val="00897C4E"/>
    <w:rsid w:val="008A684E"/>
    <w:rsid w:val="008B4877"/>
    <w:rsid w:val="008D1576"/>
    <w:rsid w:val="008F74E3"/>
    <w:rsid w:val="0090335C"/>
    <w:rsid w:val="009063BB"/>
    <w:rsid w:val="009240A8"/>
    <w:rsid w:val="00926F64"/>
    <w:rsid w:val="00931C55"/>
    <w:rsid w:val="00951B09"/>
    <w:rsid w:val="009541C7"/>
    <w:rsid w:val="0096172E"/>
    <w:rsid w:val="0096225F"/>
    <w:rsid w:val="00965067"/>
    <w:rsid w:val="009E08EF"/>
    <w:rsid w:val="009E7ACA"/>
    <w:rsid w:val="009F7E58"/>
    <w:rsid w:val="00A1096D"/>
    <w:rsid w:val="00A2177F"/>
    <w:rsid w:val="00A27B5B"/>
    <w:rsid w:val="00A45116"/>
    <w:rsid w:val="00A45A43"/>
    <w:rsid w:val="00A5133E"/>
    <w:rsid w:val="00A55B06"/>
    <w:rsid w:val="00A56761"/>
    <w:rsid w:val="00A73403"/>
    <w:rsid w:val="00AA5007"/>
    <w:rsid w:val="00AB141B"/>
    <w:rsid w:val="00AD186E"/>
    <w:rsid w:val="00AD4697"/>
    <w:rsid w:val="00AE0956"/>
    <w:rsid w:val="00AF0794"/>
    <w:rsid w:val="00B0071D"/>
    <w:rsid w:val="00B15D49"/>
    <w:rsid w:val="00B37080"/>
    <w:rsid w:val="00B867B6"/>
    <w:rsid w:val="00BA03D5"/>
    <w:rsid w:val="00BA4E83"/>
    <w:rsid w:val="00BB204F"/>
    <w:rsid w:val="00BB448A"/>
    <w:rsid w:val="00BC1E0C"/>
    <w:rsid w:val="00BC3B11"/>
    <w:rsid w:val="00BD0AD0"/>
    <w:rsid w:val="00C01AF2"/>
    <w:rsid w:val="00C11DAC"/>
    <w:rsid w:val="00C23454"/>
    <w:rsid w:val="00C361AE"/>
    <w:rsid w:val="00C36447"/>
    <w:rsid w:val="00C36BB7"/>
    <w:rsid w:val="00C56B05"/>
    <w:rsid w:val="00C56E3C"/>
    <w:rsid w:val="00C668C0"/>
    <w:rsid w:val="00C80904"/>
    <w:rsid w:val="00CA1B16"/>
    <w:rsid w:val="00CC2741"/>
    <w:rsid w:val="00CF074E"/>
    <w:rsid w:val="00CF4455"/>
    <w:rsid w:val="00D150B0"/>
    <w:rsid w:val="00D35BE7"/>
    <w:rsid w:val="00D3640F"/>
    <w:rsid w:val="00D42EE5"/>
    <w:rsid w:val="00D45524"/>
    <w:rsid w:val="00D608E7"/>
    <w:rsid w:val="00D7453D"/>
    <w:rsid w:val="00D81431"/>
    <w:rsid w:val="00D85B9A"/>
    <w:rsid w:val="00DA7A86"/>
    <w:rsid w:val="00DB4C6C"/>
    <w:rsid w:val="00DC5708"/>
    <w:rsid w:val="00E0183E"/>
    <w:rsid w:val="00E03EA8"/>
    <w:rsid w:val="00E10F46"/>
    <w:rsid w:val="00E30470"/>
    <w:rsid w:val="00E3275E"/>
    <w:rsid w:val="00E42BC2"/>
    <w:rsid w:val="00E459FD"/>
    <w:rsid w:val="00E50A01"/>
    <w:rsid w:val="00E528C0"/>
    <w:rsid w:val="00E540A8"/>
    <w:rsid w:val="00E63B64"/>
    <w:rsid w:val="00EC16C8"/>
    <w:rsid w:val="00ED57DF"/>
    <w:rsid w:val="00EE1DAC"/>
    <w:rsid w:val="00EF5898"/>
    <w:rsid w:val="00F011B6"/>
    <w:rsid w:val="00F46B2B"/>
    <w:rsid w:val="00F63A92"/>
    <w:rsid w:val="00F6562D"/>
    <w:rsid w:val="00F85BF1"/>
    <w:rsid w:val="00F86BFD"/>
    <w:rsid w:val="00FA0C11"/>
    <w:rsid w:val="00FA210B"/>
    <w:rsid w:val="00FA2AA3"/>
    <w:rsid w:val="00FA2FB8"/>
    <w:rsid w:val="00FB7E05"/>
    <w:rsid w:val="00FC5AEE"/>
    <w:rsid w:val="00FE30C4"/>
    <w:rsid w:val="00FE63A7"/>
    <w:rsid w:val="00FF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A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8E7"/>
  </w:style>
  <w:style w:type="paragraph" w:styleId="Footer">
    <w:name w:val="footer"/>
    <w:basedOn w:val="Normal"/>
    <w:link w:val="FooterChar"/>
    <w:uiPriority w:val="99"/>
    <w:unhideWhenUsed/>
    <w:rsid w:val="00D60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8E7"/>
  </w:style>
  <w:style w:type="paragraph" w:styleId="BalloonText">
    <w:name w:val="Balloon Text"/>
    <w:basedOn w:val="Normal"/>
    <w:link w:val="BalloonTextChar"/>
    <w:uiPriority w:val="99"/>
    <w:semiHidden/>
    <w:unhideWhenUsed/>
    <w:rsid w:val="00D60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8E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650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C23454"/>
  </w:style>
  <w:style w:type="character" w:customStyle="1" w:styleId="inputvalue">
    <w:name w:val="input_value"/>
    <w:basedOn w:val="DefaultParagraphFont"/>
    <w:rsid w:val="00C23454"/>
  </w:style>
  <w:style w:type="character" w:customStyle="1" w:styleId="Date1">
    <w:name w:val="Date1"/>
    <w:basedOn w:val="DefaultParagraphFont"/>
    <w:rsid w:val="00C23454"/>
  </w:style>
  <w:style w:type="paragraph" w:styleId="NormalWeb">
    <w:name w:val="Normal (Web)"/>
    <w:basedOn w:val="Normal"/>
    <w:uiPriority w:val="99"/>
    <w:semiHidden/>
    <w:unhideWhenUsed/>
    <w:rsid w:val="00304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734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A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8E7"/>
  </w:style>
  <w:style w:type="paragraph" w:styleId="Footer">
    <w:name w:val="footer"/>
    <w:basedOn w:val="Normal"/>
    <w:link w:val="FooterChar"/>
    <w:uiPriority w:val="99"/>
    <w:unhideWhenUsed/>
    <w:rsid w:val="00D60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8E7"/>
  </w:style>
  <w:style w:type="paragraph" w:styleId="BalloonText">
    <w:name w:val="Balloon Text"/>
    <w:basedOn w:val="Normal"/>
    <w:link w:val="BalloonTextChar"/>
    <w:uiPriority w:val="99"/>
    <w:semiHidden/>
    <w:unhideWhenUsed/>
    <w:rsid w:val="00D60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8E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650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C23454"/>
  </w:style>
  <w:style w:type="character" w:customStyle="1" w:styleId="inputvalue">
    <w:name w:val="input_value"/>
    <w:basedOn w:val="DefaultParagraphFont"/>
    <w:rsid w:val="00C23454"/>
  </w:style>
  <w:style w:type="character" w:customStyle="1" w:styleId="Date1">
    <w:name w:val="Date1"/>
    <w:basedOn w:val="DefaultParagraphFont"/>
    <w:rsid w:val="00C23454"/>
  </w:style>
  <w:style w:type="paragraph" w:styleId="NormalWeb">
    <w:name w:val="Normal (Web)"/>
    <w:basedOn w:val="Normal"/>
    <w:uiPriority w:val="99"/>
    <w:semiHidden/>
    <w:unhideWhenUsed/>
    <w:rsid w:val="00304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734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0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rofile.mlsp.government.bg/b65127bcced6f2e935ab8adae7b1239e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cpcadmin@cpc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403F4-6C33-4608-958C-A40A702A6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</dc:creator>
  <cp:lastModifiedBy>Georgi Stoinev</cp:lastModifiedBy>
  <cp:revision>16</cp:revision>
  <cp:lastPrinted>2016-11-14T09:52:00Z</cp:lastPrinted>
  <dcterms:created xsi:type="dcterms:W3CDTF">2016-11-14T09:37:00Z</dcterms:created>
  <dcterms:modified xsi:type="dcterms:W3CDTF">2016-11-14T13:19:00Z</dcterms:modified>
</cp:coreProperties>
</file>