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  <w:bookmarkStart w:id="0" w:name="_GoBack"/>
      <w:bookmarkEnd w:id="0"/>
      <w:r w:rsidRPr="00AC0036">
        <w:rPr>
          <w:rFonts w:eastAsia="Arial Unicode MS"/>
          <w:b/>
          <w:bCs/>
        </w:rPr>
        <w:t xml:space="preserve">   </w:t>
      </w:r>
      <w:r w:rsidR="00AA196A">
        <w:rPr>
          <w:rFonts w:eastAsia="Arial Unicode MS"/>
          <w:b/>
          <w:bCs/>
        </w:rPr>
        <w:t>Приложение</w:t>
      </w:r>
      <w:r w:rsidR="0004334C">
        <w:rPr>
          <w:rFonts w:eastAsia="Arial Unicode MS"/>
        </w:rPr>
        <w:t xml:space="preserve"> </w:t>
      </w:r>
      <w:r w:rsidR="0004334C" w:rsidRPr="00EA41E9">
        <w:rPr>
          <w:rFonts w:eastAsia="Arial Unicode MS"/>
          <w:b/>
        </w:rPr>
        <w:t>№ 2</w:t>
      </w: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ДО</w:t>
      </w: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МИНИСТЕРСТВО НА ТРУДА И СОЦИАЛНАТА ПОЛИТИКА</w:t>
      </w:r>
    </w:p>
    <w:p w:rsidR="008E1C1B" w:rsidRPr="00B91507" w:rsidRDefault="00B91507" w:rsidP="008E1C1B">
      <w:pPr>
        <w:suppressAutoHyphens/>
        <w:ind w:left="4248" w:firstLine="708"/>
        <w:jc w:val="center"/>
        <w:rPr>
          <w:b/>
          <w:bCs/>
          <w:spacing w:val="20"/>
          <w:lang w:eastAsia="ar-SA"/>
        </w:rPr>
      </w:pPr>
      <w:r>
        <w:rPr>
          <w:b/>
        </w:rPr>
        <w:t xml:space="preserve">  </w:t>
      </w:r>
      <w:r w:rsidR="008E1C1B" w:rsidRPr="00B91507">
        <w:rPr>
          <w:b/>
        </w:rPr>
        <w:t>ГР. СОФИЯ, УЛ. „ТРИАДИЦА” №2</w:t>
      </w: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1F2BE8" w:rsidP="008E1C1B">
      <w:pPr>
        <w:ind w:left="-426" w:right="-306" w:firstLine="426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ОФЕРТНО </w:t>
      </w:r>
      <w:r w:rsidR="008E1C1B">
        <w:rPr>
          <w:rFonts w:eastAsia="Arial Unicode MS"/>
          <w:b/>
          <w:bCs/>
        </w:rPr>
        <w:t>ПРЕДЛОЖЕНИЕ ЗА ИЗПЪЛНЕНИЕ НА ДОГОВОР</w:t>
      </w:r>
    </w:p>
    <w:p w:rsidR="008E1C1B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от ……………………………………………………………………………………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</w:t>
      </w:r>
      <w:r w:rsidR="005A2A55">
        <w:rPr>
          <w:rFonts w:eastAsia="Calibri"/>
        </w:rPr>
        <w:t>..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(име, презиме, фамилия)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представител на 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(изписва се наименованието на участника)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……………………………………………………………………………………………</w:t>
      </w:r>
      <w:r w:rsidR="005A2A55">
        <w:rPr>
          <w:rFonts w:eastAsia="Calibri"/>
        </w:rPr>
        <w:t>……...</w:t>
      </w:r>
    </w:p>
    <w:p w:rsidR="008E1C1B" w:rsidRPr="00962BD3" w:rsidRDefault="008E1C1B" w:rsidP="005A2A55">
      <w:pPr>
        <w:rPr>
          <w:rFonts w:eastAsia="Calibri"/>
        </w:rPr>
      </w:pPr>
      <w:r w:rsidRPr="00A95C6F">
        <w:rPr>
          <w:rFonts w:eastAsia="Calibri"/>
        </w:rPr>
        <w:t>(ЕИК)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</w:t>
      </w:r>
      <w:r>
        <w:rPr>
          <w:rFonts w:eastAsia="Calibri"/>
        </w:rPr>
        <w:t>…..</w:t>
      </w:r>
      <w:r w:rsidR="005A2A55">
        <w:rPr>
          <w:rFonts w:eastAsia="Calibri"/>
        </w:rPr>
        <w:t>…….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(адрес на управление, тел., факс, е-mail)</w:t>
      </w:r>
    </w:p>
    <w:p w:rsidR="008E1C1B" w:rsidRDefault="008E1C1B" w:rsidP="008E1C1B">
      <w:pPr>
        <w:ind w:left="-426" w:right="-306"/>
        <w:jc w:val="center"/>
        <w:rPr>
          <w:rFonts w:eastAsia="Arial Unicode MS"/>
          <w:b/>
          <w:bCs/>
        </w:rPr>
      </w:pPr>
    </w:p>
    <w:p w:rsidR="008E1C1B" w:rsidRPr="00C223C9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Default="005A2A55" w:rsidP="00B91507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ab/>
      </w:r>
      <w:r w:rsidR="008E1C1B" w:rsidRPr="00962BD3">
        <w:rPr>
          <w:b/>
          <w:bCs/>
          <w:szCs w:val="20"/>
        </w:rPr>
        <w:t>УВАЖАЕМИ ДАМИ И ГОСПОДА,</w:t>
      </w:r>
    </w:p>
    <w:p w:rsidR="001F2BE8" w:rsidRPr="00962BD3" w:rsidRDefault="001F2BE8" w:rsidP="00B91507">
      <w:pPr>
        <w:jc w:val="both"/>
        <w:rPr>
          <w:b/>
          <w:bCs/>
          <w:szCs w:val="20"/>
        </w:rPr>
      </w:pPr>
    </w:p>
    <w:p w:rsidR="008E1C1B" w:rsidRPr="00930DBB" w:rsidRDefault="005A2A55" w:rsidP="005A2A55">
      <w:pPr>
        <w:widowControl w:val="0"/>
        <w:ind w:right="-284"/>
        <w:jc w:val="both"/>
        <w:rPr>
          <w:rFonts w:eastAsia="Calibri"/>
          <w:b/>
          <w:color w:val="000000"/>
          <w:spacing w:val="-1"/>
        </w:rPr>
      </w:pPr>
      <w:r>
        <w:rPr>
          <w:rFonts w:eastAsia="Calibri"/>
          <w:color w:val="000000"/>
          <w:spacing w:val="-1"/>
        </w:rPr>
        <w:tab/>
      </w:r>
      <w:r w:rsidR="008E1C1B" w:rsidRPr="00A95C6F">
        <w:rPr>
          <w:rFonts w:eastAsia="Calibri"/>
          <w:color w:val="000000"/>
          <w:spacing w:val="-1"/>
        </w:rPr>
        <w:t xml:space="preserve">С настоящото, Ви представяме нашето </w:t>
      </w:r>
      <w:r w:rsidR="001F2BE8">
        <w:rPr>
          <w:rFonts w:eastAsia="Calibri"/>
          <w:color w:val="000000"/>
          <w:spacing w:val="-1"/>
        </w:rPr>
        <w:t xml:space="preserve">офертно </w:t>
      </w:r>
      <w:r w:rsidR="006771F0">
        <w:rPr>
          <w:rFonts w:eastAsia="Calibri"/>
          <w:color w:val="000000"/>
          <w:spacing w:val="-1"/>
        </w:rPr>
        <w:t>предложение за</w:t>
      </w:r>
      <w:r w:rsidR="006771F0">
        <w:rPr>
          <w:rFonts w:eastAsia="Calibri"/>
          <w:color w:val="000000"/>
          <w:spacing w:val="-1"/>
          <w:lang w:val="en-US"/>
        </w:rPr>
        <w:t xml:space="preserve"> </w:t>
      </w:r>
      <w:r w:rsidR="001F2BE8">
        <w:rPr>
          <w:rFonts w:eastAsia="Calibri"/>
          <w:bCs/>
          <w:color w:val="000000"/>
          <w:spacing w:val="-1"/>
        </w:rPr>
        <w:t>изпълнение</w:t>
      </w:r>
      <w:r w:rsidR="008E1C1B" w:rsidRPr="00930DBB">
        <w:rPr>
          <w:rFonts w:eastAsia="Calibri"/>
          <w:bCs/>
          <w:color w:val="000000"/>
          <w:spacing w:val="-1"/>
        </w:rPr>
        <w:t xml:space="preserve"> на договор с предмет: </w:t>
      </w:r>
      <w:r w:rsidR="008E1C1B" w:rsidRPr="008E1C1B">
        <w:rPr>
          <w:rFonts w:eastAsia="Calibri"/>
          <w:b/>
          <w:bCs/>
          <w:color w:val="000000"/>
          <w:spacing w:val="-1"/>
        </w:rPr>
        <w:t xml:space="preserve"> </w:t>
      </w:r>
      <w:r w:rsidRPr="0074288C">
        <w:rPr>
          <w:rFonts w:eastAsia="Calibri"/>
          <w:bCs/>
          <w:iCs/>
          <w:lang w:eastAsia="en-US"/>
        </w:rPr>
        <w:t>„</w:t>
      </w:r>
      <w:r w:rsidRPr="0074288C">
        <w:rPr>
          <w:rFonts w:eastAsia="Calibri"/>
          <w:bCs/>
          <w:iCs/>
          <w:color w:val="000000"/>
          <w:lang w:eastAsia="en-US"/>
        </w:rPr>
        <w:t xml:space="preserve">Абонаментна, сервизна и техническа поддръжка, текущ и авариен ремонт на </w:t>
      </w:r>
      <w:r>
        <w:rPr>
          <w:rFonts w:eastAsia="Calibri"/>
          <w:color w:val="000000"/>
          <w:lang w:eastAsia="en-US"/>
        </w:rPr>
        <w:t>а</w:t>
      </w:r>
      <w:r w:rsidRPr="0074288C">
        <w:rPr>
          <w:rFonts w:eastAsia="Calibri"/>
          <w:color w:val="000000"/>
          <w:lang w:eastAsia="en-US"/>
        </w:rPr>
        <w:t>втом</w:t>
      </w:r>
      <w:r>
        <w:rPr>
          <w:rFonts w:eastAsia="Calibri"/>
          <w:color w:val="000000"/>
          <w:lang w:eastAsia="en-US"/>
        </w:rPr>
        <w:t>атични телефонни централи (АТЦ)</w:t>
      </w:r>
      <w:r>
        <w:rPr>
          <w:rFonts w:eastAsia="Calibri"/>
          <w:bCs/>
          <w:color w:val="000000"/>
          <w:lang w:eastAsia="en-US"/>
        </w:rPr>
        <w:t xml:space="preserve"> и </w:t>
      </w:r>
      <w:r w:rsidRPr="00905572">
        <w:rPr>
          <w:bCs/>
          <w:color w:val="000000" w:themeColor="text1"/>
        </w:rPr>
        <w:t>изградената структурна кабелна система</w:t>
      </w:r>
      <w:r>
        <w:rPr>
          <w:bCs/>
          <w:color w:val="000000" w:themeColor="text1"/>
        </w:rPr>
        <w:t>,</w:t>
      </w:r>
      <w:r w:rsidRPr="0074288C">
        <w:rPr>
          <w:rFonts w:eastAsia="Calibri"/>
          <w:bCs/>
          <w:color w:val="000000"/>
          <w:lang w:eastAsia="en-US"/>
        </w:rPr>
        <w:t xml:space="preserve"> собственост на Министерство на труда и социалната политика</w:t>
      </w:r>
      <w:r>
        <w:rPr>
          <w:rFonts w:eastAsia="Calibri"/>
          <w:bCs/>
          <w:color w:val="000000"/>
          <w:lang w:eastAsia="en-US"/>
        </w:rPr>
        <w:t xml:space="preserve">“, </w:t>
      </w:r>
      <w:r w:rsidR="00B91507" w:rsidRPr="00930DBB">
        <w:rPr>
          <w:rFonts w:eastAsia="Calibri"/>
          <w:b/>
          <w:color w:val="000000"/>
          <w:spacing w:val="-1"/>
        </w:rPr>
        <w:t xml:space="preserve">както следва: </w:t>
      </w:r>
    </w:p>
    <w:p w:rsidR="00B91507" w:rsidRPr="00EA41E9" w:rsidRDefault="00B91507" w:rsidP="005A2A55">
      <w:pPr>
        <w:ind w:left="-426" w:right="-306" w:firstLine="426"/>
        <w:jc w:val="both"/>
        <w:rPr>
          <w:rFonts w:eastAsia="Calibri"/>
          <w:color w:val="000000"/>
          <w:spacing w:val="-1"/>
        </w:rPr>
      </w:pPr>
    </w:p>
    <w:p w:rsidR="005A2A55" w:rsidRPr="005A2A55" w:rsidRDefault="00527EB0" w:rsidP="005A2A55">
      <w:pPr>
        <w:spacing w:line="276" w:lineRule="auto"/>
        <w:ind w:right="-284" w:firstLine="709"/>
        <w:contextualSpacing/>
        <w:jc w:val="both"/>
        <w:rPr>
          <w:b/>
        </w:rPr>
      </w:pPr>
      <w:r>
        <w:rPr>
          <w:b/>
          <w:lang w:eastAsia="en-US"/>
        </w:rPr>
        <w:t>П</w:t>
      </w:r>
      <w:r w:rsidRPr="005A2A55">
        <w:rPr>
          <w:b/>
          <w:lang w:eastAsia="en-US"/>
        </w:rPr>
        <w:t xml:space="preserve">редлагаме </w:t>
      </w:r>
      <w:r w:rsidRPr="005A2A55">
        <w:rPr>
          <w:rFonts w:eastAsia="Calibri"/>
          <w:b/>
          <w:bCs/>
          <w:color w:val="000000" w:themeColor="text1"/>
          <w:lang w:eastAsia="en-US" w:bidi="bg-BG"/>
        </w:rPr>
        <w:t>месечна такса</w:t>
      </w:r>
      <w:r w:rsidRPr="005A2A55">
        <w:rPr>
          <w:b/>
          <w:lang w:eastAsia="en-US"/>
        </w:rPr>
        <w:t xml:space="preserve"> </w:t>
      </w:r>
      <w:r>
        <w:rPr>
          <w:b/>
          <w:lang w:eastAsia="en-US"/>
        </w:rPr>
        <w:t>з</w:t>
      </w:r>
      <w:r w:rsidR="005A2A55">
        <w:rPr>
          <w:lang w:eastAsia="en-US"/>
        </w:rPr>
        <w:t xml:space="preserve">а предоставянето на </w:t>
      </w:r>
      <w:r w:rsidR="005A2A55" w:rsidRPr="009D00D1">
        <w:rPr>
          <w:color w:val="000000" w:themeColor="text1"/>
        </w:rPr>
        <w:t>услуги</w:t>
      </w:r>
      <w:r w:rsidR="005A2A55">
        <w:rPr>
          <w:color w:val="000000" w:themeColor="text1"/>
        </w:rPr>
        <w:t>те по абонаментно</w:t>
      </w:r>
      <w:r w:rsidR="005A2A55" w:rsidRPr="009D00D1">
        <w:rPr>
          <w:color w:val="000000" w:themeColor="text1"/>
        </w:rPr>
        <w:t xml:space="preserve"> сервизно и техническо поддържане, текущ и авариен ремонт на </w:t>
      </w:r>
      <w:r w:rsidR="005A2A55" w:rsidRPr="009D00D1">
        <w:rPr>
          <w:bCs/>
          <w:color w:val="000000" w:themeColor="text1"/>
          <w:lang w:eastAsia="en-US"/>
        </w:rPr>
        <w:t>а</w:t>
      </w:r>
      <w:r w:rsidR="005A2A55" w:rsidRPr="009D00D1">
        <w:rPr>
          <w:rFonts w:eastAsia="Calibri"/>
          <w:color w:val="000000" w:themeColor="text1"/>
          <w:lang w:eastAsia="en-US"/>
        </w:rPr>
        <w:t xml:space="preserve">втоматичните телефонни централи (АТЦ) </w:t>
      </w:r>
      <w:r w:rsidR="005A2A55" w:rsidRPr="009D00D1">
        <w:rPr>
          <w:color w:val="000000" w:themeColor="text1"/>
        </w:rPr>
        <w:t>и</w:t>
      </w:r>
      <w:r w:rsidR="005A2A55" w:rsidRPr="009D00D1">
        <w:rPr>
          <w:bCs/>
          <w:color w:val="000000" w:themeColor="text1"/>
        </w:rPr>
        <w:t xml:space="preserve"> изградената структурна кабелна система</w:t>
      </w:r>
      <w:r w:rsidR="005A2A55" w:rsidRPr="009D00D1">
        <w:rPr>
          <w:color w:val="000000" w:themeColor="text1"/>
          <w:lang w:val="en-US"/>
        </w:rPr>
        <w:t>,</w:t>
      </w:r>
      <w:r w:rsidR="005A2A55" w:rsidRPr="00BC3D48">
        <w:rPr>
          <w:lang w:eastAsia="en-US"/>
        </w:rPr>
        <w:t xml:space="preserve"> </w:t>
      </w:r>
      <w:r w:rsidR="005A2A55" w:rsidRPr="005A2A55">
        <w:rPr>
          <w:b/>
          <w:lang w:eastAsia="en-US"/>
        </w:rPr>
        <w:t xml:space="preserve">в размер на   </w:t>
      </w:r>
      <w:r w:rsidR="005A2A55" w:rsidRPr="005A2A55">
        <w:rPr>
          <w:rFonts w:eastAsia="Calibri"/>
          <w:b/>
          <w:lang w:eastAsia="en-US"/>
        </w:rPr>
        <w:t>...................................</w:t>
      </w:r>
      <w:r w:rsidR="005A2A55">
        <w:rPr>
          <w:rFonts w:eastAsia="Calibri"/>
          <w:b/>
          <w:lang w:eastAsia="en-US"/>
        </w:rPr>
        <w:t>(словом)</w:t>
      </w:r>
      <w:r w:rsidR="005A2A55" w:rsidRPr="005A2A55">
        <w:rPr>
          <w:rFonts w:eastAsia="Calibri"/>
          <w:b/>
          <w:lang w:eastAsia="en-US"/>
        </w:rPr>
        <w:t xml:space="preserve"> лв. без ДДС или ........................</w:t>
      </w:r>
      <w:r w:rsidR="005A2A55">
        <w:rPr>
          <w:rFonts w:eastAsia="Calibri"/>
          <w:b/>
          <w:lang w:eastAsia="en-US"/>
        </w:rPr>
        <w:t>(словом)</w:t>
      </w:r>
      <w:r>
        <w:rPr>
          <w:rFonts w:eastAsia="Calibri"/>
          <w:b/>
          <w:lang w:eastAsia="en-US"/>
        </w:rPr>
        <w:t xml:space="preserve"> лв. с ДДС.</w:t>
      </w:r>
    </w:p>
    <w:p w:rsidR="00527EB0" w:rsidRPr="005A2A55" w:rsidRDefault="00527EB0" w:rsidP="00527EB0">
      <w:pPr>
        <w:spacing w:line="276" w:lineRule="auto"/>
        <w:ind w:right="-284" w:firstLine="709"/>
        <w:contextualSpacing/>
        <w:jc w:val="both"/>
        <w:rPr>
          <w:b/>
        </w:rPr>
      </w:pPr>
      <w:r w:rsidRPr="00527EB0">
        <w:rPr>
          <w:rFonts w:eastAsia="Calibri"/>
          <w:b/>
          <w:lang w:val="ru-RU"/>
        </w:rPr>
        <w:t xml:space="preserve">Предлагаме обща цена </w:t>
      </w:r>
      <w:r w:rsidRPr="00527EB0">
        <w:rPr>
          <w:b/>
          <w:lang w:eastAsia="en-US"/>
        </w:rPr>
        <w:t>за 12 месеца</w:t>
      </w:r>
      <w:r>
        <w:rPr>
          <w:lang w:eastAsia="en-US"/>
        </w:rPr>
        <w:t xml:space="preserve"> за предоставянето на </w:t>
      </w:r>
      <w:r w:rsidRPr="009D00D1">
        <w:rPr>
          <w:color w:val="000000" w:themeColor="text1"/>
        </w:rPr>
        <w:t>услуги</w:t>
      </w:r>
      <w:r>
        <w:rPr>
          <w:color w:val="000000" w:themeColor="text1"/>
        </w:rPr>
        <w:t>те по абонаментно</w:t>
      </w:r>
      <w:r w:rsidRPr="009D00D1">
        <w:rPr>
          <w:color w:val="000000" w:themeColor="text1"/>
        </w:rPr>
        <w:t xml:space="preserve"> сервизно и техническо поддържане, текущ и авариен ремонт на </w:t>
      </w:r>
      <w:r w:rsidRPr="009D00D1">
        <w:rPr>
          <w:bCs/>
          <w:color w:val="000000" w:themeColor="text1"/>
          <w:lang w:eastAsia="en-US"/>
        </w:rPr>
        <w:t>а</w:t>
      </w:r>
      <w:r w:rsidRPr="009D00D1">
        <w:rPr>
          <w:rFonts w:eastAsia="Calibri"/>
          <w:color w:val="000000" w:themeColor="text1"/>
          <w:lang w:eastAsia="en-US"/>
        </w:rPr>
        <w:t xml:space="preserve">втоматичните телефонни централи (АТЦ) </w:t>
      </w:r>
      <w:r w:rsidRPr="009D00D1">
        <w:rPr>
          <w:color w:val="000000" w:themeColor="text1"/>
        </w:rPr>
        <w:t>и</w:t>
      </w:r>
      <w:r w:rsidRPr="009D00D1">
        <w:rPr>
          <w:bCs/>
          <w:color w:val="000000" w:themeColor="text1"/>
        </w:rPr>
        <w:t xml:space="preserve"> изградената структурна кабелна система</w:t>
      </w:r>
      <w:r w:rsidRPr="009D00D1">
        <w:rPr>
          <w:color w:val="000000" w:themeColor="text1"/>
          <w:lang w:val="en-US"/>
        </w:rPr>
        <w:t>,</w:t>
      </w:r>
      <w:r w:rsidRPr="00BC3D48">
        <w:rPr>
          <w:lang w:eastAsia="en-US"/>
        </w:rPr>
        <w:t xml:space="preserve"> </w:t>
      </w:r>
      <w:r w:rsidRPr="005A2A55">
        <w:rPr>
          <w:b/>
          <w:lang w:eastAsia="en-US"/>
        </w:rPr>
        <w:t xml:space="preserve">в размер на   </w:t>
      </w:r>
      <w:r w:rsidRPr="005A2A55">
        <w:rPr>
          <w:rFonts w:eastAsia="Calibri"/>
          <w:b/>
          <w:lang w:eastAsia="en-US"/>
        </w:rPr>
        <w:t>...................................</w:t>
      </w:r>
      <w:r>
        <w:rPr>
          <w:rFonts w:eastAsia="Calibri"/>
          <w:b/>
          <w:lang w:eastAsia="en-US"/>
        </w:rPr>
        <w:t>(словом)</w:t>
      </w:r>
      <w:r w:rsidRPr="005A2A55">
        <w:rPr>
          <w:rFonts w:eastAsia="Calibri"/>
          <w:b/>
          <w:lang w:eastAsia="en-US"/>
        </w:rPr>
        <w:t xml:space="preserve"> лв. без ДДС или ........................</w:t>
      </w:r>
      <w:r>
        <w:rPr>
          <w:rFonts w:eastAsia="Calibri"/>
          <w:b/>
          <w:lang w:eastAsia="en-US"/>
        </w:rPr>
        <w:t>(словом) лв. с ДДС.</w:t>
      </w:r>
    </w:p>
    <w:p w:rsidR="00930DBB" w:rsidRPr="00AD5B81" w:rsidRDefault="00930DBB" w:rsidP="005A2A55">
      <w:pPr>
        <w:spacing w:line="276" w:lineRule="auto"/>
        <w:ind w:right="-284" w:firstLine="709"/>
        <w:contextualSpacing/>
        <w:jc w:val="both"/>
      </w:pPr>
      <w:r>
        <w:t>В</w:t>
      </w:r>
      <w:r w:rsidRPr="00AD5B81">
        <w:t xml:space="preserve"> ценовото</w:t>
      </w:r>
      <w:r>
        <w:t xml:space="preserve"> ни</w:t>
      </w:r>
      <w:r w:rsidRPr="00AD5B81">
        <w:t xml:space="preserve"> предложение</w:t>
      </w:r>
      <w:r>
        <w:t xml:space="preserve"> </w:t>
      </w:r>
      <w:r w:rsidRPr="00AD5B81">
        <w:t>са включени всички разходи и такси по изпълнение на дейностите, предмет на</w:t>
      </w:r>
      <w:r w:rsidR="001F2BE8">
        <w:t>договора</w:t>
      </w:r>
      <w:r w:rsidRPr="00AD5B81">
        <w:t>.</w:t>
      </w:r>
    </w:p>
    <w:p w:rsidR="00B91507" w:rsidRPr="00B3556A" w:rsidRDefault="00B91507" w:rsidP="005A2A55">
      <w:pPr>
        <w:pStyle w:val="ListParagraph"/>
        <w:widowControl w:val="0"/>
        <w:spacing w:line="276" w:lineRule="auto"/>
        <w:ind w:left="0" w:right="-284" w:firstLine="709"/>
        <w:jc w:val="both"/>
        <w:rPr>
          <w:rFonts w:eastAsia="Calibri"/>
          <w:bCs/>
          <w:color w:val="000000" w:themeColor="text1"/>
          <w:lang w:eastAsia="en-US"/>
        </w:rPr>
      </w:pPr>
      <w:r>
        <w:rPr>
          <w:rFonts w:eastAsia="Arial Unicode MS"/>
        </w:rPr>
        <w:t xml:space="preserve">Декларираме, че ще изпълним </w:t>
      </w:r>
      <w:r w:rsidRPr="00930DBB">
        <w:rPr>
          <w:rFonts w:eastAsia="Calibri"/>
          <w:bCs/>
          <w:color w:val="000000" w:themeColor="text1"/>
          <w:lang w:eastAsia="en-US"/>
        </w:rPr>
        <w:t xml:space="preserve">дейностите, предмет на услугата в </w:t>
      </w:r>
      <w:r w:rsidR="001F2BE8">
        <w:rPr>
          <w:rFonts w:eastAsia="Calibri"/>
          <w:bCs/>
          <w:color w:val="000000" w:themeColor="text1"/>
          <w:lang w:eastAsia="en-US"/>
        </w:rPr>
        <w:t xml:space="preserve">пълно </w:t>
      </w:r>
      <w:r w:rsidRPr="00930DBB">
        <w:rPr>
          <w:rFonts w:eastAsia="Calibri"/>
          <w:bCs/>
          <w:color w:val="000000" w:themeColor="text1"/>
          <w:lang w:eastAsia="en-US"/>
        </w:rPr>
        <w:t>съответствие с Техничес</w:t>
      </w:r>
      <w:r w:rsidR="00930DBB">
        <w:rPr>
          <w:rFonts w:eastAsia="Calibri"/>
          <w:bCs/>
          <w:color w:val="000000" w:themeColor="text1"/>
          <w:lang w:eastAsia="en-US"/>
        </w:rPr>
        <w:t>ката спецификация (Приложение №</w:t>
      </w:r>
      <w:r w:rsidRPr="00930DBB">
        <w:rPr>
          <w:rFonts w:eastAsia="Calibri"/>
          <w:bCs/>
          <w:color w:val="000000" w:themeColor="text1"/>
          <w:lang w:eastAsia="en-US"/>
        </w:rPr>
        <w:t>1) на Възложителя.</w:t>
      </w:r>
    </w:p>
    <w:p w:rsidR="00B43647" w:rsidRDefault="00B43647" w:rsidP="005A2A55">
      <w:pPr>
        <w:spacing w:line="276" w:lineRule="auto"/>
        <w:ind w:right="-284" w:firstLine="709"/>
        <w:jc w:val="both"/>
        <w:rPr>
          <w:rFonts w:eastAsia="Calibri"/>
          <w:bCs/>
          <w:color w:val="000000" w:themeColor="text1"/>
          <w:lang w:eastAsia="en-US" w:bidi="bg-BG"/>
        </w:rPr>
      </w:pPr>
      <w:r>
        <w:rPr>
          <w:rFonts w:eastAsia="Calibri"/>
          <w:bCs/>
          <w:color w:val="000000" w:themeColor="text1"/>
          <w:lang w:eastAsia="en-US" w:bidi="bg-BG"/>
        </w:rPr>
        <w:t xml:space="preserve">Заявяваме, че </w:t>
      </w:r>
      <w:r w:rsidR="0004334C">
        <w:rPr>
          <w:rFonts w:eastAsia="Calibri"/>
          <w:bCs/>
          <w:color w:val="000000" w:themeColor="text1"/>
          <w:lang w:eastAsia="en-US" w:bidi="bg-BG"/>
        </w:rPr>
        <w:t xml:space="preserve">нашето предложение е </w:t>
      </w:r>
      <w:r w:rsidRPr="00B3556A">
        <w:rPr>
          <w:rFonts w:eastAsia="Calibri"/>
          <w:bCs/>
          <w:color w:val="000000" w:themeColor="text1"/>
          <w:lang w:eastAsia="en-US" w:bidi="bg-BG"/>
        </w:rPr>
        <w:t>със срок на валидн</w:t>
      </w:r>
      <w:r>
        <w:rPr>
          <w:rFonts w:eastAsia="Calibri"/>
          <w:bCs/>
          <w:color w:val="000000" w:themeColor="text1"/>
          <w:lang w:eastAsia="en-US" w:bidi="bg-BG"/>
        </w:rPr>
        <w:t xml:space="preserve">ост </w:t>
      </w:r>
      <w:r w:rsidR="00AA196A">
        <w:rPr>
          <w:rFonts w:eastAsia="Calibri"/>
          <w:bCs/>
          <w:color w:val="000000" w:themeColor="text1"/>
          <w:lang w:eastAsia="en-US" w:bidi="bg-BG"/>
        </w:rPr>
        <w:t xml:space="preserve">30 </w:t>
      </w:r>
      <w:r w:rsidR="0004334C">
        <w:rPr>
          <w:rFonts w:eastAsia="Calibri"/>
          <w:bCs/>
          <w:color w:val="000000" w:themeColor="text1"/>
          <w:lang w:eastAsia="en-US" w:bidi="bg-BG"/>
        </w:rPr>
        <w:t>(</w:t>
      </w:r>
      <w:r w:rsidR="00AA196A">
        <w:rPr>
          <w:rFonts w:eastAsia="Calibri"/>
          <w:bCs/>
          <w:color w:val="000000" w:themeColor="text1"/>
          <w:lang w:eastAsia="en-US" w:bidi="bg-BG"/>
        </w:rPr>
        <w:t>тридесет</w:t>
      </w:r>
      <w:r w:rsidR="0004334C">
        <w:rPr>
          <w:rFonts w:eastAsia="Calibri"/>
          <w:bCs/>
          <w:color w:val="000000" w:themeColor="text1"/>
          <w:lang w:eastAsia="en-US" w:bidi="bg-BG"/>
        </w:rPr>
        <w:t>)</w:t>
      </w:r>
      <w:r>
        <w:rPr>
          <w:rFonts w:eastAsia="Calibri"/>
          <w:bCs/>
          <w:color w:val="000000" w:themeColor="text1"/>
          <w:lang w:eastAsia="en-US" w:bidi="bg-BG"/>
        </w:rPr>
        <w:t xml:space="preserve"> календарни дни, считано от датата на подаването </w:t>
      </w:r>
      <w:r w:rsidR="0004334C">
        <w:rPr>
          <w:rFonts w:eastAsia="Calibri"/>
          <w:bCs/>
          <w:color w:val="000000" w:themeColor="text1"/>
          <w:lang w:eastAsia="en-US" w:bidi="bg-BG"/>
        </w:rPr>
        <w:t>му</w:t>
      </w:r>
      <w:r>
        <w:rPr>
          <w:rFonts w:eastAsia="Calibri"/>
          <w:bCs/>
          <w:color w:val="000000" w:themeColor="text1"/>
          <w:lang w:eastAsia="en-US" w:bidi="bg-BG"/>
        </w:rPr>
        <w:t>.</w:t>
      </w:r>
    </w:p>
    <w:p w:rsidR="008E1C1B" w:rsidRDefault="008E1C1B" w:rsidP="005A2A55">
      <w:pPr>
        <w:ind w:left="-426" w:right="-306" w:firstLine="426"/>
        <w:jc w:val="both"/>
        <w:rPr>
          <w:rFonts w:eastAsia="Arial Unicode MS"/>
        </w:rPr>
      </w:pPr>
    </w:p>
    <w:p w:rsidR="008E1C1B" w:rsidRDefault="008E1C1B" w:rsidP="005A2A55">
      <w:pPr>
        <w:spacing w:line="360" w:lineRule="auto"/>
        <w:jc w:val="both"/>
      </w:pPr>
      <w:r w:rsidRPr="001C4DC2">
        <w:t xml:space="preserve">Дата: </w:t>
      </w:r>
      <w:r w:rsidR="00930DBB">
        <w:t>……………</w:t>
      </w:r>
      <w:r>
        <w:t xml:space="preserve">г.              </w:t>
      </w:r>
      <w:r w:rsidRPr="001C4DC2">
        <w:tab/>
      </w:r>
      <w:r w:rsidRPr="001C4DC2">
        <w:tab/>
      </w:r>
      <w:r w:rsidRPr="001C4DC2">
        <w:tab/>
      </w:r>
      <w:r w:rsidRPr="001C4DC2">
        <w:tab/>
        <w:t>Подпис: .....................................</w:t>
      </w:r>
    </w:p>
    <w:p w:rsidR="008E7103" w:rsidRDefault="008E1C1B" w:rsidP="00E30098">
      <w:pPr>
        <w:ind w:left="-426" w:right="-306" w:firstLine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3E1E">
        <w:rPr>
          <w:rFonts w:eastAsia="Arial Unicode MS"/>
        </w:rPr>
        <w:t>(име, длъжност, подпис и печат)</w:t>
      </w:r>
      <w:r w:rsidRPr="001C4DC2">
        <w:rPr>
          <w:kern w:val="2"/>
        </w:rPr>
        <w:tab/>
      </w:r>
    </w:p>
    <w:sectPr w:rsidR="008E7103" w:rsidSect="00EA41E9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1B"/>
    <w:rsid w:val="0004334C"/>
    <w:rsid w:val="001F2BE8"/>
    <w:rsid w:val="00527EB0"/>
    <w:rsid w:val="005A2A55"/>
    <w:rsid w:val="00610487"/>
    <w:rsid w:val="006771F0"/>
    <w:rsid w:val="008E1C1B"/>
    <w:rsid w:val="008E7103"/>
    <w:rsid w:val="00930DBB"/>
    <w:rsid w:val="009F4639"/>
    <w:rsid w:val="00AA196A"/>
    <w:rsid w:val="00B43647"/>
    <w:rsid w:val="00B91507"/>
    <w:rsid w:val="00E30098"/>
    <w:rsid w:val="00E427EB"/>
    <w:rsid w:val="00EA41E9"/>
    <w:rsid w:val="00F5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E8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E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D8565-6942-46F8-A4EC-B7DCC172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Dimitrova</dc:creator>
  <cp:lastModifiedBy>Diana Dimitrova</cp:lastModifiedBy>
  <cp:revision>2</cp:revision>
  <cp:lastPrinted>2019-11-18T11:33:00Z</cp:lastPrinted>
  <dcterms:created xsi:type="dcterms:W3CDTF">2019-11-22T14:44:00Z</dcterms:created>
  <dcterms:modified xsi:type="dcterms:W3CDTF">2019-11-22T14:44:00Z</dcterms:modified>
</cp:coreProperties>
</file>