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868" w:rsidRPr="00385E72" w:rsidRDefault="00F62868" w:rsidP="00F62868">
      <w:pPr>
        <w:pStyle w:val="51"/>
        <w:shd w:val="clear" w:color="auto" w:fill="auto"/>
        <w:spacing w:before="0" w:after="0" w:line="276" w:lineRule="auto"/>
        <w:rPr>
          <w:b/>
        </w:rPr>
      </w:pPr>
    </w:p>
    <w:p w:rsidR="00F62868" w:rsidRPr="006B2597" w:rsidRDefault="00F62868" w:rsidP="00F62868">
      <w:pPr>
        <w:pStyle w:val="51"/>
        <w:shd w:val="clear" w:color="auto" w:fill="auto"/>
        <w:spacing w:before="0" w:after="0" w:line="276" w:lineRule="auto"/>
        <w:jc w:val="center"/>
        <w:rPr>
          <w:b/>
          <w:i w:val="0"/>
          <w:sz w:val="24"/>
          <w:szCs w:val="24"/>
          <w:u w:val="single"/>
        </w:rPr>
      </w:pPr>
      <w:r w:rsidRPr="006B2597">
        <w:rPr>
          <w:b/>
          <w:i w:val="0"/>
          <w:sz w:val="24"/>
          <w:szCs w:val="24"/>
          <w:u w:val="single"/>
        </w:rPr>
        <w:t>Т</w:t>
      </w:r>
      <w:r w:rsidR="00332E86" w:rsidRPr="006B2597">
        <w:rPr>
          <w:b/>
          <w:i w:val="0"/>
          <w:sz w:val="24"/>
          <w:szCs w:val="24"/>
          <w:u w:val="single"/>
        </w:rPr>
        <w:t xml:space="preserve"> </w:t>
      </w:r>
      <w:r w:rsidRPr="006B2597">
        <w:rPr>
          <w:b/>
          <w:i w:val="0"/>
          <w:sz w:val="24"/>
          <w:szCs w:val="24"/>
          <w:u w:val="single"/>
        </w:rPr>
        <w:t>Е</w:t>
      </w:r>
      <w:r w:rsidR="00332E86" w:rsidRPr="006B2597">
        <w:rPr>
          <w:b/>
          <w:i w:val="0"/>
          <w:sz w:val="24"/>
          <w:szCs w:val="24"/>
          <w:u w:val="single"/>
        </w:rPr>
        <w:t xml:space="preserve"> </w:t>
      </w:r>
      <w:r w:rsidRPr="006B2597">
        <w:rPr>
          <w:b/>
          <w:i w:val="0"/>
          <w:sz w:val="24"/>
          <w:szCs w:val="24"/>
          <w:u w:val="single"/>
        </w:rPr>
        <w:t>Х</w:t>
      </w:r>
      <w:r w:rsidR="00332E86" w:rsidRPr="006B2597">
        <w:rPr>
          <w:b/>
          <w:i w:val="0"/>
          <w:sz w:val="24"/>
          <w:szCs w:val="24"/>
          <w:u w:val="single"/>
        </w:rPr>
        <w:t xml:space="preserve"> </w:t>
      </w:r>
      <w:r w:rsidRPr="006B2597">
        <w:rPr>
          <w:b/>
          <w:i w:val="0"/>
          <w:sz w:val="24"/>
          <w:szCs w:val="24"/>
          <w:u w:val="single"/>
        </w:rPr>
        <w:t>Н</w:t>
      </w:r>
      <w:r w:rsidR="00332E86" w:rsidRPr="006B2597">
        <w:rPr>
          <w:b/>
          <w:i w:val="0"/>
          <w:sz w:val="24"/>
          <w:szCs w:val="24"/>
          <w:u w:val="single"/>
        </w:rPr>
        <w:t xml:space="preserve"> </w:t>
      </w:r>
      <w:r w:rsidRPr="006B2597">
        <w:rPr>
          <w:b/>
          <w:i w:val="0"/>
          <w:sz w:val="24"/>
          <w:szCs w:val="24"/>
          <w:u w:val="single"/>
        </w:rPr>
        <w:t>И</w:t>
      </w:r>
      <w:r w:rsidR="00332E86" w:rsidRPr="006B2597">
        <w:rPr>
          <w:b/>
          <w:i w:val="0"/>
          <w:sz w:val="24"/>
          <w:szCs w:val="24"/>
          <w:u w:val="single"/>
        </w:rPr>
        <w:t xml:space="preserve"> </w:t>
      </w:r>
      <w:r w:rsidRPr="006B2597">
        <w:rPr>
          <w:b/>
          <w:i w:val="0"/>
          <w:sz w:val="24"/>
          <w:szCs w:val="24"/>
          <w:u w:val="single"/>
        </w:rPr>
        <w:t>Ч</w:t>
      </w:r>
      <w:r w:rsidR="00332E86" w:rsidRPr="006B2597">
        <w:rPr>
          <w:b/>
          <w:i w:val="0"/>
          <w:sz w:val="24"/>
          <w:szCs w:val="24"/>
          <w:u w:val="single"/>
        </w:rPr>
        <w:t xml:space="preserve"> </w:t>
      </w:r>
      <w:r w:rsidRPr="006B2597">
        <w:rPr>
          <w:b/>
          <w:i w:val="0"/>
          <w:sz w:val="24"/>
          <w:szCs w:val="24"/>
          <w:u w:val="single"/>
        </w:rPr>
        <w:t>Е</w:t>
      </w:r>
      <w:r w:rsidR="00332E86" w:rsidRPr="006B2597">
        <w:rPr>
          <w:b/>
          <w:i w:val="0"/>
          <w:sz w:val="24"/>
          <w:szCs w:val="24"/>
          <w:u w:val="single"/>
        </w:rPr>
        <w:t xml:space="preserve"> </w:t>
      </w:r>
      <w:r w:rsidRPr="006B2597">
        <w:rPr>
          <w:b/>
          <w:i w:val="0"/>
          <w:sz w:val="24"/>
          <w:szCs w:val="24"/>
          <w:u w:val="single"/>
        </w:rPr>
        <w:t>С</w:t>
      </w:r>
      <w:r w:rsidR="00332E86" w:rsidRPr="006B2597">
        <w:rPr>
          <w:b/>
          <w:i w:val="0"/>
          <w:sz w:val="24"/>
          <w:szCs w:val="24"/>
          <w:u w:val="single"/>
        </w:rPr>
        <w:t xml:space="preserve"> </w:t>
      </w:r>
      <w:r w:rsidRPr="006B2597">
        <w:rPr>
          <w:b/>
          <w:i w:val="0"/>
          <w:sz w:val="24"/>
          <w:szCs w:val="24"/>
          <w:u w:val="single"/>
        </w:rPr>
        <w:t>К</w:t>
      </w:r>
      <w:r w:rsidR="00332E86" w:rsidRPr="006B2597">
        <w:rPr>
          <w:b/>
          <w:i w:val="0"/>
          <w:sz w:val="24"/>
          <w:szCs w:val="24"/>
          <w:u w:val="single"/>
        </w:rPr>
        <w:t xml:space="preserve"> </w:t>
      </w:r>
      <w:r w:rsidRPr="006B2597">
        <w:rPr>
          <w:b/>
          <w:i w:val="0"/>
          <w:sz w:val="24"/>
          <w:szCs w:val="24"/>
          <w:u w:val="single"/>
        </w:rPr>
        <w:t xml:space="preserve">И </w:t>
      </w:r>
      <w:r w:rsidR="00332E86" w:rsidRPr="006B2597">
        <w:rPr>
          <w:b/>
          <w:i w:val="0"/>
          <w:sz w:val="24"/>
          <w:szCs w:val="24"/>
          <w:u w:val="single"/>
        </w:rPr>
        <w:t xml:space="preserve">  </w:t>
      </w:r>
      <w:r w:rsidRPr="006B2597">
        <w:rPr>
          <w:b/>
          <w:i w:val="0"/>
          <w:sz w:val="24"/>
          <w:szCs w:val="24"/>
          <w:u w:val="single"/>
        </w:rPr>
        <w:t>С</w:t>
      </w:r>
      <w:r w:rsidR="00332E86" w:rsidRPr="006B2597">
        <w:rPr>
          <w:b/>
          <w:i w:val="0"/>
          <w:sz w:val="24"/>
          <w:szCs w:val="24"/>
          <w:u w:val="single"/>
        </w:rPr>
        <w:t xml:space="preserve"> </w:t>
      </w:r>
      <w:r w:rsidRPr="006B2597">
        <w:rPr>
          <w:b/>
          <w:i w:val="0"/>
          <w:sz w:val="24"/>
          <w:szCs w:val="24"/>
          <w:u w:val="single"/>
        </w:rPr>
        <w:t>П</w:t>
      </w:r>
      <w:r w:rsidR="00332E86" w:rsidRPr="006B2597">
        <w:rPr>
          <w:b/>
          <w:i w:val="0"/>
          <w:sz w:val="24"/>
          <w:szCs w:val="24"/>
          <w:u w:val="single"/>
        </w:rPr>
        <w:t xml:space="preserve"> </w:t>
      </w:r>
      <w:r w:rsidRPr="006B2597">
        <w:rPr>
          <w:b/>
          <w:i w:val="0"/>
          <w:sz w:val="24"/>
          <w:szCs w:val="24"/>
          <w:u w:val="single"/>
        </w:rPr>
        <w:t>Е</w:t>
      </w:r>
      <w:r w:rsidR="00332E86" w:rsidRPr="006B2597">
        <w:rPr>
          <w:b/>
          <w:i w:val="0"/>
          <w:sz w:val="24"/>
          <w:szCs w:val="24"/>
          <w:u w:val="single"/>
        </w:rPr>
        <w:t xml:space="preserve"> </w:t>
      </w:r>
      <w:r w:rsidRPr="006B2597">
        <w:rPr>
          <w:b/>
          <w:i w:val="0"/>
          <w:sz w:val="24"/>
          <w:szCs w:val="24"/>
          <w:u w:val="single"/>
        </w:rPr>
        <w:t>Ц</w:t>
      </w:r>
      <w:r w:rsidR="00332E86" w:rsidRPr="006B2597">
        <w:rPr>
          <w:b/>
          <w:i w:val="0"/>
          <w:sz w:val="24"/>
          <w:szCs w:val="24"/>
          <w:u w:val="single"/>
        </w:rPr>
        <w:t xml:space="preserve"> </w:t>
      </w:r>
      <w:r w:rsidRPr="006B2597">
        <w:rPr>
          <w:b/>
          <w:i w:val="0"/>
          <w:sz w:val="24"/>
          <w:szCs w:val="24"/>
          <w:u w:val="single"/>
        </w:rPr>
        <w:t>И</w:t>
      </w:r>
      <w:r w:rsidR="00332E86" w:rsidRPr="006B2597">
        <w:rPr>
          <w:b/>
          <w:i w:val="0"/>
          <w:sz w:val="24"/>
          <w:szCs w:val="24"/>
          <w:u w:val="single"/>
        </w:rPr>
        <w:t xml:space="preserve"> </w:t>
      </w:r>
      <w:r w:rsidRPr="006B2597">
        <w:rPr>
          <w:b/>
          <w:i w:val="0"/>
          <w:sz w:val="24"/>
          <w:szCs w:val="24"/>
          <w:u w:val="single"/>
        </w:rPr>
        <w:t>Ф</w:t>
      </w:r>
      <w:r w:rsidR="00332E86" w:rsidRPr="006B2597">
        <w:rPr>
          <w:b/>
          <w:i w:val="0"/>
          <w:sz w:val="24"/>
          <w:szCs w:val="24"/>
          <w:u w:val="single"/>
        </w:rPr>
        <w:t xml:space="preserve"> </w:t>
      </w:r>
      <w:r w:rsidRPr="006B2597">
        <w:rPr>
          <w:b/>
          <w:i w:val="0"/>
          <w:sz w:val="24"/>
          <w:szCs w:val="24"/>
          <w:u w:val="single"/>
        </w:rPr>
        <w:t>И</w:t>
      </w:r>
      <w:r w:rsidR="00332E86" w:rsidRPr="006B2597">
        <w:rPr>
          <w:b/>
          <w:i w:val="0"/>
          <w:sz w:val="24"/>
          <w:szCs w:val="24"/>
          <w:u w:val="single"/>
        </w:rPr>
        <w:t xml:space="preserve"> </w:t>
      </w:r>
      <w:r w:rsidRPr="006B2597">
        <w:rPr>
          <w:b/>
          <w:i w:val="0"/>
          <w:sz w:val="24"/>
          <w:szCs w:val="24"/>
          <w:u w:val="single"/>
        </w:rPr>
        <w:t>К</w:t>
      </w:r>
      <w:r w:rsidR="00332E86" w:rsidRPr="006B2597">
        <w:rPr>
          <w:b/>
          <w:i w:val="0"/>
          <w:sz w:val="24"/>
          <w:szCs w:val="24"/>
          <w:u w:val="single"/>
        </w:rPr>
        <w:t xml:space="preserve"> </w:t>
      </w:r>
      <w:r w:rsidRPr="006B2597">
        <w:rPr>
          <w:b/>
          <w:i w:val="0"/>
          <w:sz w:val="24"/>
          <w:szCs w:val="24"/>
          <w:u w:val="single"/>
        </w:rPr>
        <w:t>А</w:t>
      </w:r>
      <w:r w:rsidR="00332E86" w:rsidRPr="006B2597">
        <w:rPr>
          <w:b/>
          <w:i w:val="0"/>
          <w:sz w:val="24"/>
          <w:szCs w:val="24"/>
          <w:u w:val="single"/>
        </w:rPr>
        <w:t xml:space="preserve"> </w:t>
      </w:r>
      <w:r w:rsidRPr="006B2597">
        <w:rPr>
          <w:b/>
          <w:i w:val="0"/>
          <w:sz w:val="24"/>
          <w:szCs w:val="24"/>
          <w:u w:val="single"/>
        </w:rPr>
        <w:t>Ц</w:t>
      </w:r>
      <w:r w:rsidR="00332E86" w:rsidRPr="006B2597">
        <w:rPr>
          <w:b/>
          <w:i w:val="0"/>
          <w:sz w:val="24"/>
          <w:szCs w:val="24"/>
          <w:u w:val="single"/>
        </w:rPr>
        <w:t xml:space="preserve"> </w:t>
      </w:r>
      <w:r w:rsidRPr="006B2597">
        <w:rPr>
          <w:b/>
          <w:i w:val="0"/>
          <w:sz w:val="24"/>
          <w:szCs w:val="24"/>
          <w:u w:val="single"/>
        </w:rPr>
        <w:t>И</w:t>
      </w:r>
      <w:r w:rsidR="00332E86" w:rsidRPr="006B2597">
        <w:rPr>
          <w:b/>
          <w:i w:val="0"/>
          <w:sz w:val="24"/>
          <w:szCs w:val="24"/>
          <w:u w:val="single"/>
        </w:rPr>
        <w:t xml:space="preserve"> </w:t>
      </w:r>
      <w:proofErr w:type="spellStart"/>
      <w:r w:rsidRPr="006B2597">
        <w:rPr>
          <w:b/>
          <w:i w:val="0"/>
          <w:sz w:val="24"/>
          <w:szCs w:val="24"/>
          <w:u w:val="single"/>
        </w:rPr>
        <w:t>И</w:t>
      </w:r>
      <w:proofErr w:type="spellEnd"/>
    </w:p>
    <w:p w:rsidR="00F62868" w:rsidRDefault="00F62868" w:rsidP="00F62868">
      <w:pPr>
        <w:spacing w:line="276" w:lineRule="auto"/>
        <w:jc w:val="both"/>
        <w:rPr>
          <w:rStyle w:val="20"/>
          <w:rFonts w:eastAsia="Arial Unicode MS"/>
          <w:highlight w:val="yellow"/>
        </w:rPr>
      </w:pPr>
      <w:bookmarkStart w:id="0" w:name="bookmark4"/>
    </w:p>
    <w:p w:rsidR="00332E86" w:rsidRPr="00385E72" w:rsidRDefault="00332E86" w:rsidP="00F62868">
      <w:pPr>
        <w:spacing w:line="276" w:lineRule="auto"/>
        <w:jc w:val="both"/>
        <w:rPr>
          <w:rStyle w:val="20"/>
          <w:rFonts w:eastAsia="Arial Unicode MS"/>
          <w:highlight w:val="yellow"/>
        </w:rPr>
      </w:pPr>
    </w:p>
    <w:p w:rsidR="00F62868" w:rsidRPr="00385E72" w:rsidRDefault="00E24D12" w:rsidP="00401776">
      <w:pPr>
        <w:tabs>
          <w:tab w:val="left" w:pos="709"/>
        </w:tabs>
        <w:autoSpaceDE w:val="0"/>
        <w:autoSpaceDN w:val="0"/>
        <w:adjustRightInd w:val="0"/>
        <w:spacing w:line="276" w:lineRule="auto"/>
        <w:ind w:firstLine="567"/>
        <w:jc w:val="both"/>
        <w:rPr>
          <w:rFonts w:ascii="Times New Roman" w:hAnsi="Times New Roman" w:cs="Times New Roman"/>
          <w:b/>
          <w:lang w:eastAsia="en-US"/>
        </w:rPr>
      </w:pPr>
      <w:r>
        <w:rPr>
          <w:rFonts w:ascii="Times New Roman" w:hAnsi="Times New Roman" w:cs="Times New Roman"/>
          <w:b/>
          <w:lang w:eastAsia="en-US"/>
        </w:rPr>
        <w:t xml:space="preserve">  І</w:t>
      </w:r>
      <w:r w:rsidR="00F62868" w:rsidRPr="00385E72">
        <w:rPr>
          <w:rFonts w:ascii="Times New Roman" w:hAnsi="Times New Roman" w:cs="Times New Roman"/>
          <w:b/>
          <w:lang w:eastAsia="en-US"/>
        </w:rPr>
        <w:t xml:space="preserve">. МЯСТО И СРОК ЗА ИЗПЪЛНЕНИЕ НА ПОРЪЧКАТА. СТОЙНОСТ НА ПОРЪЧКАТА </w:t>
      </w:r>
    </w:p>
    <w:p w:rsidR="00F62868" w:rsidRPr="00385E72" w:rsidRDefault="00F62868" w:rsidP="00F62868">
      <w:pPr>
        <w:numPr>
          <w:ilvl w:val="0"/>
          <w:numId w:val="2"/>
        </w:numPr>
        <w:tabs>
          <w:tab w:val="left" w:pos="851"/>
          <w:tab w:val="left" w:pos="993"/>
        </w:tabs>
        <w:spacing w:line="276" w:lineRule="auto"/>
        <w:ind w:left="0" w:firstLine="709"/>
        <w:jc w:val="both"/>
        <w:rPr>
          <w:rFonts w:ascii="Times New Roman" w:hAnsi="Times New Roman" w:cs="Times New Roman"/>
          <w:lang w:eastAsia="en-US"/>
        </w:rPr>
      </w:pPr>
      <w:r w:rsidRPr="00385E72">
        <w:rPr>
          <w:rFonts w:ascii="Times New Roman" w:hAnsi="Times New Roman" w:cs="Times New Roman"/>
          <w:lang w:eastAsia="en-US"/>
        </w:rPr>
        <w:t xml:space="preserve">Мястото за изпълнение на поръчката е в административната сграда на МТСП, </w:t>
      </w:r>
      <w:proofErr w:type="spellStart"/>
      <w:r w:rsidRPr="00385E72">
        <w:rPr>
          <w:rFonts w:ascii="Times New Roman" w:hAnsi="Times New Roman" w:cs="Times New Roman"/>
          <w:lang w:eastAsia="en-US"/>
        </w:rPr>
        <w:t>находяща</w:t>
      </w:r>
      <w:proofErr w:type="spellEnd"/>
      <w:r w:rsidRPr="00385E72">
        <w:rPr>
          <w:rFonts w:ascii="Times New Roman" w:hAnsi="Times New Roman" w:cs="Times New Roman"/>
          <w:lang w:eastAsia="en-US"/>
        </w:rPr>
        <w:t xml:space="preserve"> се в гр. София, ул. „Триадица“ № 2.</w:t>
      </w:r>
    </w:p>
    <w:p w:rsidR="00F62868" w:rsidRPr="00385E72" w:rsidRDefault="00F62868" w:rsidP="00F62868">
      <w:pPr>
        <w:numPr>
          <w:ilvl w:val="0"/>
          <w:numId w:val="2"/>
        </w:numPr>
        <w:tabs>
          <w:tab w:val="left" w:pos="851"/>
          <w:tab w:val="left" w:pos="993"/>
        </w:tabs>
        <w:spacing w:line="276" w:lineRule="auto"/>
        <w:ind w:left="0" w:firstLine="709"/>
        <w:jc w:val="both"/>
        <w:rPr>
          <w:rFonts w:ascii="Times New Roman" w:hAnsi="Times New Roman" w:cs="Times New Roman"/>
          <w:lang w:eastAsia="en-US"/>
        </w:rPr>
      </w:pPr>
      <w:r w:rsidRPr="00385E72">
        <w:rPr>
          <w:rFonts w:ascii="Times New Roman" w:hAnsi="Times New Roman" w:cs="Times New Roman"/>
          <w:lang w:eastAsia="en-US"/>
        </w:rPr>
        <w:t xml:space="preserve">Срокът за изпълнение на предмета на поръчката е </w:t>
      </w:r>
      <w:r w:rsidRPr="00385E72">
        <w:rPr>
          <w:rFonts w:ascii="Times New Roman" w:hAnsi="Times New Roman" w:cs="Times New Roman"/>
          <w:b/>
          <w:lang w:eastAsia="en-US"/>
        </w:rPr>
        <w:t>120 (сто и двадесет) дни</w:t>
      </w:r>
      <w:r w:rsidRPr="00385E72">
        <w:rPr>
          <w:rFonts w:ascii="Times New Roman" w:hAnsi="Times New Roman" w:cs="Times New Roman"/>
          <w:lang w:eastAsia="en-US"/>
        </w:rPr>
        <w:t xml:space="preserve">, считано от датата на подписване на договора. </w:t>
      </w:r>
    </w:p>
    <w:p w:rsidR="00F62868" w:rsidRPr="00385E72" w:rsidRDefault="00F62868" w:rsidP="00F62868">
      <w:pPr>
        <w:numPr>
          <w:ilvl w:val="0"/>
          <w:numId w:val="2"/>
        </w:numPr>
        <w:tabs>
          <w:tab w:val="left" w:pos="851"/>
          <w:tab w:val="left" w:pos="993"/>
        </w:tabs>
        <w:spacing w:line="276" w:lineRule="auto"/>
        <w:ind w:left="0" w:firstLine="709"/>
        <w:jc w:val="both"/>
        <w:rPr>
          <w:rFonts w:ascii="Times New Roman" w:hAnsi="Times New Roman" w:cs="Times New Roman"/>
          <w:b/>
          <w:lang w:eastAsia="en-US"/>
        </w:rPr>
      </w:pPr>
      <w:r w:rsidRPr="00385E72">
        <w:rPr>
          <w:rFonts w:ascii="Times New Roman" w:hAnsi="Times New Roman" w:cs="Times New Roman"/>
          <w:lang w:eastAsia="en-US"/>
        </w:rPr>
        <w:t xml:space="preserve">Максималният финансов ресурс на възложителя за изпълнението на предмета на поръчката е </w:t>
      </w:r>
      <w:r w:rsidRPr="00385E72">
        <w:rPr>
          <w:rFonts w:ascii="Times New Roman" w:hAnsi="Times New Roman" w:cs="Times New Roman"/>
          <w:b/>
          <w:lang w:eastAsia="en-US"/>
        </w:rPr>
        <w:t>до 425 000</w:t>
      </w:r>
      <w:r w:rsidRPr="00385E72">
        <w:rPr>
          <w:rFonts w:ascii="Times New Roman" w:eastAsia="Calibri" w:hAnsi="Times New Roman" w:cs="Times New Roman"/>
          <w:b/>
          <w:lang w:eastAsia="en-US"/>
        </w:rPr>
        <w:t xml:space="preserve"> (четиристотин двадесет и пет хиляди) лева</w:t>
      </w:r>
      <w:r w:rsidRPr="00385E72">
        <w:rPr>
          <w:rFonts w:ascii="Times New Roman" w:hAnsi="Times New Roman" w:cs="Times New Roman"/>
          <w:b/>
          <w:lang w:eastAsia="en-US"/>
        </w:rPr>
        <w:t xml:space="preserve"> без ДДС.</w:t>
      </w:r>
    </w:p>
    <w:p w:rsidR="00F62868" w:rsidRPr="00385E72" w:rsidRDefault="00F62868" w:rsidP="00F62868">
      <w:pPr>
        <w:autoSpaceDE w:val="0"/>
        <w:autoSpaceDN w:val="0"/>
        <w:adjustRightInd w:val="0"/>
        <w:spacing w:line="276" w:lineRule="auto"/>
        <w:ind w:firstLine="567"/>
        <w:jc w:val="both"/>
        <w:rPr>
          <w:rFonts w:ascii="Times New Roman" w:hAnsi="Times New Roman" w:cs="Times New Roman"/>
          <w:b/>
          <w:bCs/>
        </w:rPr>
      </w:pPr>
    </w:p>
    <w:p w:rsidR="00F62868" w:rsidRPr="00385E72" w:rsidRDefault="00C803BB" w:rsidP="00F62868">
      <w:pPr>
        <w:tabs>
          <w:tab w:val="left" w:pos="709"/>
          <w:tab w:val="left" w:pos="1071"/>
        </w:tabs>
        <w:spacing w:line="276" w:lineRule="auto"/>
        <w:jc w:val="both"/>
        <w:outlineLvl w:val="1"/>
        <w:rPr>
          <w:rFonts w:ascii="Times New Roman" w:eastAsia="Times New Roman" w:hAnsi="Times New Roman" w:cs="Times New Roman"/>
          <w:b/>
          <w:bCs/>
        </w:rPr>
      </w:pPr>
      <w:r>
        <w:rPr>
          <w:rFonts w:ascii="Times New Roman" w:hAnsi="Times New Roman" w:cs="Times New Roman"/>
          <w:b/>
          <w:lang w:eastAsia="en-US"/>
        </w:rPr>
        <w:tab/>
      </w:r>
      <w:r w:rsidR="00E24D12">
        <w:rPr>
          <w:rFonts w:ascii="Times New Roman" w:hAnsi="Times New Roman" w:cs="Times New Roman"/>
          <w:b/>
          <w:lang w:eastAsia="en-US"/>
        </w:rPr>
        <w:t>ІІ</w:t>
      </w:r>
      <w:r w:rsidR="00F62868" w:rsidRPr="00385E72">
        <w:rPr>
          <w:rFonts w:ascii="Times New Roman" w:hAnsi="Times New Roman" w:cs="Times New Roman"/>
          <w:b/>
          <w:lang w:eastAsia="en-US"/>
        </w:rPr>
        <w:t xml:space="preserve">. </w:t>
      </w:r>
      <w:r w:rsidR="00F62868" w:rsidRPr="00385E72">
        <w:rPr>
          <w:rFonts w:ascii="Times New Roman" w:eastAsia="Times New Roman" w:hAnsi="Times New Roman" w:cs="Times New Roman"/>
          <w:b/>
          <w:color w:val="auto"/>
          <w:lang w:bidi="ar-SA"/>
        </w:rPr>
        <w:t>ОБЩА ИНФОРМАЦИЯ ЗА ОБЕКТА И ПРЕДВИДЕНИ</w:t>
      </w:r>
      <w:r w:rsidR="00F62868" w:rsidRPr="00385E72">
        <w:rPr>
          <w:rFonts w:ascii="Times New Roman" w:eastAsia="Times New Roman" w:hAnsi="Times New Roman" w:cs="Times New Roman"/>
          <w:color w:val="auto"/>
          <w:lang w:bidi="ar-SA"/>
        </w:rPr>
        <w:t xml:space="preserve"> </w:t>
      </w:r>
      <w:r w:rsidR="00F62868" w:rsidRPr="00385E72">
        <w:rPr>
          <w:rFonts w:ascii="Times New Roman" w:eastAsia="Times New Roman" w:hAnsi="Times New Roman" w:cs="Times New Roman"/>
          <w:b/>
          <w:color w:val="auto"/>
          <w:lang w:bidi="ar-SA"/>
        </w:rPr>
        <w:t>СМР</w:t>
      </w:r>
    </w:p>
    <w:p w:rsidR="00F62868" w:rsidRPr="00385E72" w:rsidRDefault="00F62868" w:rsidP="00F62868">
      <w:pPr>
        <w:widowControl/>
        <w:tabs>
          <w:tab w:val="left" w:pos="708"/>
          <w:tab w:val="center" w:pos="4536"/>
          <w:tab w:val="right" w:pos="9072"/>
        </w:tabs>
        <w:spacing w:line="276" w:lineRule="auto"/>
        <w:ind w:firstLine="567"/>
        <w:jc w:val="both"/>
        <w:rPr>
          <w:rFonts w:ascii="Times New Roman" w:eastAsia="Times New Roman" w:hAnsi="Times New Roman" w:cs="Times New Roman"/>
          <w:b/>
          <w:color w:val="FF0000"/>
          <w:lang w:bidi="ar-SA"/>
        </w:rPr>
      </w:pPr>
      <w:r w:rsidRPr="00385E72">
        <w:rPr>
          <w:rFonts w:ascii="Times New Roman" w:eastAsia="Times New Roman" w:hAnsi="Times New Roman" w:cs="Times New Roman"/>
          <w:color w:val="auto"/>
          <w:lang w:bidi="ar-SA"/>
        </w:rPr>
        <w:t xml:space="preserve">  Предмет на обществената поръчка е извършване на строително-монтажни дейности на покрива на </w:t>
      </w:r>
      <w:r w:rsidRPr="00385E72">
        <w:rPr>
          <w:rFonts w:ascii="Times New Roman" w:hAnsi="Times New Roman" w:cs="Times New Roman"/>
        </w:rPr>
        <w:t xml:space="preserve">административната сграда на МТСП, с приблизителна площ </w:t>
      </w:r>
      <w:r w:rsidRPr="00604E4D">
        <w:rPr>
          <w:rFonts w:ascii="Times New Roman" w:hAnsi="Times New Roman" w:cs="Times New Roman"/>
        </w:rPr>
        <w:t>от 1400 кв.м.</w:t>
      </w:r>
      <w:r w:rsidRPr="00385E72">
        <w:rPr>
          <w:rFonts w:ascii="Times New Roman" w:hAnsi="Times New Roman" w:cs="Times New Roman"/>
        </w:rPr>
        <w:t xml:space="preserve"> Същият</w:t>
      </w:r>
      <w:r w:rsidRPr="00385E72">
        <w:rPr>
          <w:rFonts w:ascii="Times New Roman" w:eastAsia="Times New Roman" w:hAnsi="Times New Roman" w:cs="Times New Roman"/>
          <w:color w:val="auto"/>
          <w:lang w:bidi="ar-SA"/>
        </w:rPr>
        <w:t xml:space="preserve"> е в лошо състояние и изисква спешни ремонтни дейности. Ламариненото покритие е компрометирано и на места липсващо, вследствие на което при дъжд и сняг се появяват външни и вътрешни течове, причиняващи заледявания, </w:t>
      </w:r>
      <w:proofErr w:type="spellStart"/>
      <w:r w:rsidRPr="00385E72">
        <w:rPr>
          <w:rFonts w:ascii="Times New Roman" w:eastAsia="Times New Roman" w:hAnsi="Times New Roman" w:cs="Times New Roman"/>
          <w:color w:val="auto"/>
          <w:lang w:bidi="ar-SA"/>
        </w:rPr>
        <w:t>обрушвания</w:t>
      </w:r>
      <w:proofErr w:type="spellEnd"/>
      <w:r w:rsidRPr="00385E72">
        <w:rPr>
          <w:rFonts w:ascii="Times New Roman" w:eastAsia="Times New Roman" w:hAnsi="Times New Roman" w:cs="Times New Roman"/>
          <w:color w:val="auto"/>
          <w:lang w:bidi="ar-SA"/>
        </w:rPr>
        <w:t xml:space="preserve"> на бордовете, корнизите и стените на сградата. Наблюдават се компрометирани ламаринени обшивки на комините и капандурите, както и разкъсвания по шевовете на гладката ламаринена обшивка над корниза и стрехата, водещи до прогниване на дъсчената обшивка, а оттам – до изменение на наклона за </w:t>
      </w:r>
      <w:proofErr w:type="spellStart"/>
      <w:r w:rsidRPr="00385E72">
        <w:rPr>
          <w:rFonts w:ascii="Times New Roman" w:eastAsia="Times New Roman" w:hAnsi="Times New Roman" w:cs="Times New Roman"/>
          <w:color w:val="auto"/>
          <w:lang w:bidi="ar-SA"/>
        </w:rPr>
        <w:t>водоотвеждане</w:t>
      </w:r>
      <w:proofErr w:type="spellEnd"/>
      <w:r w:rsidRPr="00385E72">
        <w:rPr>
          <w:rFonts w:ascii="Times New Roman" w:eastAsia="Times New Roman" w:hAnsi="Times New Roman" w:cs="Times New Roman"/>
          <w:color w:val="auto"/>
          <w:lang w:bidi="ar-SA"/>
        </w:rPr>
        <w:t xml:space="preserve">. Освен това, ЛТ-ламарината е с разхлабени връзки, което води до проникване на вода под нея. Затлачени са и седящите улуци и са запушени </w:t>
      </w:r>
      <w:proofErr w:type="spellStart"/>
      <w:r w:rsidRPr="00385E72">
        <w:rPr>
          <w:rFonts w:ascii="Times New Roman" w:eastAsia="Times New Roman" w:hAnsi="Times New Roman" w:cs="Times New Roman"/>
          <w:color w:val="auto"/>
          <w:lang w:bidi="ar-SA"/>
        </w:rPr>
        <w:t>воронките</w:t>
      </w:r>
      <w:proofErr w:type="spellEnd"/>
      <w:r w:rsidRPr="00385E72">
        <w:rPr>
          <w:rFonts w:ascii="Times New Roman" w:eastAsia="Times New Roman" w:hAnsi="Times New Roman" w:cs="Times New Roman"/>
          <w:color w:val="auto"/>
          <w:lang w:bidi="ar-SA"/>
        </w:rPr>
        <w:t>, отвеждащи атмосферните води от покрива. Поради обстоятелството, че водосточните тръби са вградени в стените на сградата и вероятно с времето са компрометирани – има течове по борда и фасадата, вкл. вътрешни, причиняващи отлепване и разрушаване на мазилки, фасадни облицовки, корнизи и др. Възникналите в резултат на експлоатацията дефекти разрушават сградата и застрашават здравето и живота на служителите и посетителите, като препятстват нормалното функциониране на администрацията.</w:t>
      </w:r>
    </w:p>
    <w:p w:rsidR="00F62868" w:rsidRPr="00385E72" w:rsidRDefault="00F62868" w:rsidP="00F62868">
      <w:pPr>
        <w:widowControl/>
        <w:tabs>
          <w:tab w:val="left" w:pos="708"/>
          <w:tab w:val="center" w:pos="4536"/>
          <w:tab w:val="right" w:pos="9072"/>
        </w:tabs>
        <w:spacing w:line="276" w:lineRule="auto"/>
        <w:ind w:firstLine="567"/>
        <w:jc w:val="both"/>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ab/>
        <w:t>Във връзка с лошото състояние на покрива на а</w:t>
      </w:r>
      <w:r w:rsidR="006B2597">
        <w:rPr>
          <w:rFonts w:ascii="Times New Roman" w:eastAsia="Times New Roman" w:hAnsi="Times New Roman" w:cs="Times New Roman"/>
          <w:color w:val="auto"/>
          <w:lang w:bidi="ar-SA"/>
        </w:rPr>
        <w:t>дминистративната сграда на МТСП</w:t>
      </w:r>
      <w:r w:rsidRPr="00385E72">
        <w:rPr>
          <w:rFonts w:ascii="Times New Roman" w:eastAsia="Times New Roman" w:hAnsi="Times New Roman" w:cs="Times New Roman"/>
          <w:color w:val="auto"/>
          <w:lang w:bidi="ar-SA"/>
        </w:rPr>
        <w:t xml:space="preserve"> се предвиждат следните видове СМР:</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демонтаж на всички покривни материали и съществуващи инсталации, в т.ч.: </w:t>
      </w:r>
      <w:proofErr w:type="spellStart"/>
      <w:r w:rsidRPr="00385E72">
        <w:rPr>
          <w:rFonts w:ascii="Times New Roman" w:eastAsia="Times New Roman" w:hAnsi="Times New Roman" w:cs="Times New Roman"/>
          <w:color w:val="auto"/>
          <w:lang w:bidi="ar-SA"/>
        </w:rPr>
        <w:t>мълниеприемник</w:t>
      </w:r>
      <w:proofErr w:type="spellEnd"/>
      <w:r w:rsidRPr="00385E72">
        <w:rPr>
          <w:rFonts w:ascii="Times New Roman" w:eastAsia="Times New Roman" w:hAnsi="Times New Roman" w:cs="Times New Roman"/>
          <w:color w:val="auto"/>
          <w:lang w:bidi="ar-SA"/>
        </w:rPr>
        <w:t xml:space="preserve">, мачта и др.; </w:t>
      </w:r>
      <w:proofErr w:type="spellStart"/>
      <w:r w:rsidRPr="00385E72">
        <w:rPr>
          <w:rFonts w:ascii="Times New Roman" w:eastAsia="Times New Roman" w:hAnsi="Times New Roman" w:cs="Times New Roman"/>
          <w:color w:val="auto"/>
          <w:lang w:bidi="ar-SA"/>
        </w:rPr>
        <w:t>мълниезащитна</w:t>
      </w:r>
      <w:proofErr w:type="spellEnd"/>
      <w:r w:rsidRPr="00385E72">
        <w:rPr>
          <w:rFonts w:ascii="Times New Roman" w:eastAsia="Times New Roman" w:hAnsi="Times New Roman" w:cs="Times New Roman"/>
          <w:color w:val="auto"/>
          <w:lang w:bidi="ar-SA"/>
        </w:rPr>
        <w:t xml:space="preserve"> инсталация; нагреватели по улуци и водосточни тръби; всички видове улуци, водосточни казанчета и тръби; ламаринени обшивки по комини, капандури, козирки и др.; ЛТ-ламарина; метален профил по било; стоманени рамки на табакери; дъсчена обшивка под ЛТ-ламарината и ламаринените обшивки, вкл. конструкцията под нея; всички видове съществуващи изолации, до разкриване на бетоновата покривна конструкция;</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 почистване на бетоновите скатове, корита, стрехи, </w:t>
      </w:r>
      <w:proofErr w:type="spellStart"/>
      <w:r w:rsidRPr="00385E72">
        <w:rPr>
          <w:rFonts w:ascii="Times New Roman" w:eastAsia="Times New Roman" w:hAnsi="Times New Roman" w:cs="Times New Roman"/>
          <w:color w:val="auto"/>
          <w:lang w:bidi="ar-SA"/>
        </w:rPr>
        <w:t>воронки</w:t>
      </w:r>
      <w:proofErr w:type="spellEnd"/>
      <w:r w:rsidRPr="00385E72">
        <w:rPr>
          <w:rFonts w:ascii="Times New Roman" w:eastAsia="Times New Roman" w:hAnsi="Times New Roman" w:cs="Times New Roman"/>
          <w:color w:val="auto"/>
          <w:lang w:bidi="ar-SA"/>
        </w:rPr>
        <w:t xml:space="preserve"> и др. и сортиране и извозване на строителните отпадъци на депо;</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обследване/ревизия на вертикалните </w:t>
      </w:r>
      <w:proofErr w:type="spellStart"/>
      <w:r w:rsidRPr="00385E72">
        <w:rPr>
          <w:rFonts w:ascii="Times New Roman" w:eastAsia="Times New Roman" w:hAnsi="Times New Roman" w:cs="Times New Roman"/>
          <w:color w:val="auto"/>
          <w:lang w:bidi="ar-SA"/>
        </w:rPr>
        <w:t>водоотвеждащи</w:t>
      </w:r>
      <w:proofErr w:type="spellEnd"/>
      <w:r w:rsidRPr="00385E72">
        <w:rPr>
          <w:rFonts w:ascii="Times New Roman" w:eastAsia="Times New Roman" w:hAnsi="Times New Roman" w:cs="Times New Roman"/>
          <w:color w:val="auto"/>
          <w:lang w:bidi="ar-SA"/>
        </w:rPr>
        <w:t xml:space="preserve"> елементи до нивото на </w:t>
      </w:r>
      <w:proofErr w:type="spellStart"/>
      <w:r w:rsidRPr="00385E72">
        <w:rPr>
          <w:rFonts w:ascii="Times New Roman" w:eastAsia="Times New Roman" w:hAnsi="Times New Roman" w:cs="Times New Roman"/>
          <w:color w:val="auto"/>
          <w:lang w:bidi="ar-SA"/>
        </w:rPr>
        <w:t>заустване</w:t>
      </w:r>
      <w:proofErr w:type="spellEnd"/>
      <w:r w:rsidRPr="00385E72">
        <w:rPr>
          <w:rFonts w:ascii="Times New Roman" w:eastAsia="Times New Roman" w:hAnsi="Times New Roman" w:cs="Times New Roman"/>
          <w:color w:val="auto"/>
          <w:lang w:bidi="ar-SA"/>
        </w:rPr>
        <w:t xml:space="preserve"> и ремонт на същите при необходимост;</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обработка на пукнатини, наранявания по стоманобетонна покривна плоча, козирки, корита и др., при необходимост;</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lastRenderedPageBreak/>
        <w:t>- обследване/ревизия и възстановяване на нарушени нива за отводняване, при необходимост;</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доставка и монтаж на: хидроизолация върху покривните скатове; битумна мембрана с </w:t>
      </w:r>
      <w:proofErr w:type="spellStart"/>
      <w:r w:rsidRPr="00385E72">
        <w:rPr>
          <w:rFonts w:ascii="Times New Roman" w:eastAsia="Times New Roman" w:hAnsi="Times New Roman" w:cs="Times New Roman"/>
          <w:color w:val="auto"/>
          <w:lang w:bidi="ar-SA"/>
        </w:rPr>
        <w:t>пародифузна</w:t>
      </w:r>
      <w:proofErr w:type="spellEnd"/>
      <w:r w:rsidRPr="00385E72">
        <w:rPr>
          <w:rFonts w:ascii="Times New Roman" w:eastAsia="Times New Roman" w:hAnsi="Times New Roman" w:cs="Times New Roman"/>
          <w:color w:val="auto"/>
          <w:lang w:bidi="ar-SA"/>
        </w:rPr>
        <w:t xml:space="preserve"> функция; дървени ребра от бичмета 8/10 през 70 см; топлоизолация каменна вата; дъсчена обшивка или хидрофобен шперплат; грундиране на плоскости за хидроизолация; </w:t>
      </w:r>
      <w:proofErr w:type="spellStart"/>
      <w:r w:rsidRPr="00385E72">
        <w:rPr>
          <w:rFonts w:ascii="Times New Roman" w:eastAsia="Times New Roman" w:hAnsi="Times New Roman" w:cs="Times New Roman"/>
          <w:color w:val="auto"/>
          <w:lang w:bidi="ar-SA"/>
        </w:rPr>
        <w:t>хидроизолация</w:t>
      </w:r>
      <w:proofErr w:type="spellEnd"/>
      <w:r w:rsidRPr="00385E72">
        <w:rPr>
          <w:rFonts w:ascii="Times New Roman" w:eastAsia="Times New Roman" w:hAnsi="Times New Roman" w:cs="Times New Roman"/>
          <w:color w:val="auto"/>
          <w:lang w:bidi="ar-SA"/>
        </w:rPr>
        <w:t xml:space="preserve"> с битумна емулсия; ламаринени обшивки с полимерно покритие по комини, капандури, бордове, козирки, </w:t>
      </w:r>
      <w:proofErr w:type="spellStart"/>
      <w:r w:rsidRPr="00385E72">
        <w:rPr>
          <w:rFonts w:ascii="Times New Roman" w:eastAsia="Times New Roman" w:hAnsi="Times New Roman" w:cs="Times New Roman"/>
          <w:color w:val="auto"/>
          <w:lang w:bidi="ar-SA"/>
        </w:rPr>
        <w:t>улами</w:t>
      </w:r>
      <w:proofErr w:type="spellEnd"/>
      <w:r w:rsidRPr="00385E72">
        <w:rPr>
          <w:rFonts w:ascii="Times New Roman" w:eastAsia="Times New Roman" w:hAnsi="Times New Roman" w:cs="Times New Roman"/>
          <w:color w:val="auto"/>
          <w:lang w:bidi="ar-SA"/>
        </w:rPr>
        <w:t xml:space="preserve"> и др.; ЛТ-ламарина с полимерно покритие (цвят съобразен със съседните сгради от комплекса) с височина на вълна 55 мм; планки и </w:t>
      </w:r>
      <w:proofErr w:type="spellStart"/>
      <w:r w:rsidRPr="00385E72">
        <w:rPr>
          <w:rFonts w:ascii="Times New Roman" w:eastAsia="Times New Roman" w:hAnsi="Times New Roman" w:cs="Times New Roman"/>
          <w:color w:val="auto"/>
          <w:lang w:bidi="ar-SA"/>
        </w:rPr>
        <w:t>крепежни</w:t>
      </w:r>
      <w:proofErr w:type="spellEnd"/>
      <w:r w:rsidRPr="00385E72">
        <w:rPr>
          <w:rFonts w:ascii="Times New Roman" w:eastAsia="Times New Roman" w:hAnsi="Times New Roman" w:cs="Times New Roman"/>
          <w:color w:val="auto"/>
          <w:lang w:bidi="ar-SA"/>
        </w:rPr>
        <w:t xml:space="preserve"> елементи; </w:t>
      </w:r>
      <w:proofErr w:type="spellStart"/>
      <w:r w:rsidRPr="00385E72">
        <w:rPr>
          <w:rFonts w:ascii="Times New Roman" w:eastAsia="Times New Roman" w:hAnsi="Times New Roman" w:cs="Times New Roman"/>
          <w:color w:val="auto"/>
          <w:lang w:bidi="ar-SA"/>
        </w:rPr>
        <w:t>билен</w:t>
      </w:r>
      <w:proofErr w:type="spellEnd"/>
      <w:r w:rsidRPr="00385E72">
        <w:rPr>
          <w:rFonts w:ascii="Times New Roman" w:eastAsia="Times New Roman" w:hAnsi="Times New Roman" w:cs="Times New Roman"/>
          <w:color w:val="auto"/>
          <w:lang w:bidi="ar-SA"/>
        </w:rPr>
        <w:t xml:space="preserve"> елемент от гладка ламарина с полимерно покритие – 50 см </w:t>
      </w:r>
      <w:proofErr w:type="spellStart"/>
      <w:r w:rsidRPr="00385E72">
        <w:rPr>
          <w:rFonts w:ascii="Times New Roman" w:eastAsia="Times New Roman" w:hAnsi="Times New Roman" w:cs="Times New Roman"/>
          <w:color w:val="auto"/>
          <w:lang w:bidi="ar-SA"/>
        </w:rPr>
        <w:t>разгъвка</w:t>
      </w:r>
      <w:proofErr w:type="spellEnd"/>
      <w:r w:rsidRPr="00385E72">
        <w:rPr>
          <w:rFonts w:ascii="Times New Roman" w:eastAsia="Times New Roman" w:hAnsi="Times New Roman" w:cs="Times New Roman"/>
          <w:color w:val="auto"/>
          <w:lang w:bidi="ar-SA"/>
        </w:rPr>
        <w:t xml:space="preserve">; </w:t>
      </w:r>
      <w:proofErr w:type="spellStart"/>
      <w:r w:rsidRPr="00385E72">
        <w:rPr>
          <w:rFonts w:ascii="Times New Roman" w:eastAsia="Times New Roman" w:hAnsi="Times New Roman" w:cs="Times New Roman"/>
          <w:color w:val="auto"/>
          <w:lang w:bidi="ar-SA"/>
        </w:rPr>
        <w:t>снегозадържащ</w:t>
      </w:r>
      <w:proofErr w:type="spellEnd"/>
      <w:r w:rsidRPr="00385E72">
        <w:rPr>
          <w:rFonts w:ascii="Times New Roman" w:eastAsia="Times New Roman" w:hAnsi="Times New Roman" w:cs="Times New Roman"/>
          <w:color w:val="auto"/>
          <w:lang w:bidi="ar-SA"/>
        </w:rPr>
        <w:t xml:space="preserve"> елемент, вкл. стойки през 60 см;</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изграждане на автоматична система за топене на сняг и лед по улуци, корита и </w:t>
      </w:r>
      <w:proofErr w:type="spellStart"/>
      <w:r w:rsidRPr="00385E72">
        <w:rPr>
          <w:rFonts w:ascii="Times New Roman" w:eastAsia="Times New Roman" w:hAnsi="Times New Roman" w:cs="Times New Roman"/>
          <w:color w:val="auto"/>
          <w:lang w:bidi="ar-SA"/>
        </w:rPr>
        <w:t>воронки</w:t>
      </w:r>
      <w:proofErr w:type="spellEnd"/>
      <w:r w:rsidRPr="00385E72">
        <w:rPr>
          <w:rFonts w:ascii="Times New Roman" w:eastAsia="Times New Roman" w:hAnsi="Times New Roman" w:cs="Times New Roman"/>
          <w:color w:val="auto"/>
          <w:lang w:bidi="ar-SA"/>
        </w:rPr>
        <w:t xml:space="preserve">, включваща нагревателен контур, </w:t>
      </w:r>
      <w:proofErr w:type="spellStart"/>
      <w:r w:rsidRPr="00385E72">
        <w:rPr>
          <w:rFonts w:ascii="Times New Roman" w:eastAsia="Times New Roman" w:hAnsi="Times New Roman" w:cs="Times New Roman"/>
          <w:color w:val="auto"/>
          <w:lang w:bidi="ar-SA"/>
        </w:rPr>
        <w:t>термодатчик</w:t>
      </w:r>
      <w:proofErr w:type="spellEnd"/>
      <w:r w:rsidRPr="00385E72">
        <w:rPr>
          <w:rFonts w:ascii="Times New Roman" w:eastAsia="Times New Roman" w:hAnsi="Times New Roman" w:cs="Times New Roman"/>
          <w:color w:val="auto"/>
          <w:lang w:bidi="ar-SA"/>
        </w:rPr>
        <w:t>, терморегулатор, автоматичен предпазител и др.;</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lang w:bidi="ar-SA"/>
        </w:rPr>
        <w:t xml:space="preserve">- изграждане на </w:t>
      </w:r>
      <w:proofErr w:type="spellStart"/>
      <w:r w:rsidRPr="00385E72">
        <w:rPr>
          <w:rFonts w:ascii="Times New Roman" w:eastAsia="Times New Roman" w:hAnsi="Times New Roman" w:cs="Times New Roman"/>
          <w:color w:val="auto"/>
          <w:lang w:bidi="ar-SA"/>
        </w:rPr>
        <w:t>мълниезащитна</w:t>
      </w:r>
      <w:proofErr w:type="spellEnd"/>
      <w:r w:rsidRPr="00385E72">
        <w:rPr>
          <w:rFonts w:ascii="Times New Roman" w:eastAsia="Times New Roman" w:hAnsi="Times New Roman" w:cs="Times New Roman"/>
          <w:color w:val="auto"/>
          <w:lang w:bidi="ar-SA"/>
        </w:rPr>
        <w:t xml:space="preserve"> инсталация;</w:t>
      </w:r>
    </w:p>
    <w:p w:rsidR="00F62868" w:rsidRPr="00385E72" w:rsidRDefault="00F62868" w:rsidP="00F62868">
      <w:pPr>
        <w:widowControl/>
        <w:spacing w:line="276" w:lineRule="auto"/>
        <w:ind w:firstLine="709"/>
        <w:jc w:val="both"/>
        <w:outlineLvl w:val="0"/>
        <w:rPr>
          <w:rFonts w:ascii="Times New Roman" w:eastAsia="Times New Roman" w:hAnsi="Times New Roman" w:cs="Times New Roman"/>
          <w:color w:val="auto"/>
          <w:lang w:bidi="ar-SA"/>
        </w:rPr>
      </w:pPr>
      <w:r w:rsidRPr="00385E72">
        <w:rPr>
          <w:rFonts w:ascii="Times New Roman" w:eastAsia="Times New Roman" w:hAnsi="Times New Roman" w:cs="Times New Roman"/>
          <w:color w:val="auto"/>
        </w:rPr>
        <w:t xml:space="preserve">- други съпътстващи </w:t>
      </w:r>
      <w:r w:rsidRPr="00385E72">
        <w:rPr>
          <w:rFonts w:ascii="Times New Roman" w:eastAsia="Times New Roman" w:hAnsi="Times New Roman" w:cs="Times New Roman"/>
        </w:rPr>
        <w:t>СМР.</w:t>
      </w:r>
    </w:p>
    <w:p w:rsidR="00401776" w:rsidRDefault="00F62868" w:rsidP="00401776">
      <w:pPr>
        <w:spacing w:line="276" w:lineRule="auto"/>
        <w:ind w:firstLine="709"/>
        <w:jc w:val="both"/>
        <w:rPr>
          <w:rFonts w:ascii="Times New Roman" w:eastAsia="Times New Roman" w:hAnsi="Times New Roman" w:cs="Times New Roman"/>
          <w:lang w:val="en-US"/>
        </w:rPr>
      </w:pPr>
      <w:r w:rsidRPr="00385E72">
        <w:rPr>
          <w:rFonts w:ascii="Times New Roman" w:eastAsia="Times New Roman" w:hAnsi="Times New Roman" w:cs="Times New Roman"/>
        </w:rPr>
        <w:t>Очакваните видове СМР са описани в Приложение № 10.1 – Предложение за единични цени за единица мярка.</w:t>
      </w:r>
    </w:p>
    <w:p w:rsidR="00F62868" w:rsidRPr="00385E72" w:rsidRDefault="00F62868" w:rsidP="00401776">
      <w:pPr>
        <w:spacing w:line="276" w:lineRule="auto"/>
        <w:ind w:firstLine="709"/>
        <w:jc w:val="both"/>
        <w:rPr>
          <w:rFonts w:ascii="Times New Roman" w:hAnsi="Times New Roman" w:cs="Times New Roman"/>
          <w:bCs/>
          <w:color w:val="FF0000"/>
        </w:rPr>
      </w:pPr>
    </w:p>
    <w:p w:rsidR="00F62868" w:rsidRPr="00385E72" w:rsidRDefault="00C803BB" w:rsidP="00F62868">
      <w:pPr>
        <w:tabs>
          <w:tab w:val="left" w:pos="709"/>
        </w:tabs>
        <w:autoSpaceDE w:val="0"/>
        <w:autoSpaceDN w:val="0"/>
        <w:adjustRightInd w:val="0"/>
        <w:spacing w:line="276" w:lineRule="auto"/>
        <w:ind w:firstLine="567"/>
        <w:jc w:val="both"/>
        <w:rPr>
          <w:rFonts w:ascii="Times New Roman" w:hAnsi="Times New Roman" w:cs="Times New Roman"/>
          <w:b/>
          <w:bCs/>
        </w:rPr>
      </w:pPr>
      <w:r>
        <w:rPr>
          <w:rFonts w:ascii="Times New Roman" w:hAnsi="Times New Roman" w:cs="Times New Roman"/>
          <w:b/>
          <w:bCs/>
        </w:rPr>
        <w:t xml:space="preserve">  </w:t>
      </w:r>
      <w:r w:rsidR="006B2597">
        <w:rPr>
          <w:rFonts w:ascii="Times New Roman" w:hAnsi="Times New Roman" w:cs="Times New Roman"/>
          <w:b/>
          <w:bCs/>
        </w:rPr>
        <w:t>ІІІ</w:t>
      </w:r>
      <w:r w:rsidR="00F62868" w:rsidRPr="00385E72">
        <w:rPr>
          <w:rFonts w:ascii="Times New Roman" w:hAnsi="Times New Roman" w:cs="Times New Roman"/>
          <w:b/>
          <w:bCs/>
        </w:rPr>
        <w:t>. ОГЛЕД НА ОБЕКТА</w:t>
      </w:r>
    </w:p>
    <w:p w:rsidR="00F62868" w:rsidRPr="00E44F2C" w:rsidRDefault="00F62868" w:rsidP="00F62868">
      <w:pPr>
        <w:autoSpaceDE w:val="0"/>
        <w:autoSpaceDN w:val="0"/>
        <w:adjustRightInd w:val="0"/>
        <w:spacing w:line="276" w:lineRule="auto"/>
        <w:ind w:firstLine="567"/>
        <w:jc w:val="both"/>
        <w:rPr>
          <w:rFonts w:ascii="Times New Roman" w:hAnsi="Times New Roman" w:cs="Times New Roman"/>
          <w:bCs/>
          <w:color w:val="auto"/>
        </w:rPr>
      </w:pPr>
      <w:r w:rsidRPr="00E44F2C">
        <w:rPr>
          <w:rFonts w:ascii="Times New Roman" w:hAnsi="Times New Roman" w:cs="Times New Roman"/>
          <w:bCs/>
          <w:color w:val="auto"/>
        </w:rPr>
        <w:t xml:space="preserve">  Заинтересованите лица </w:t>
      </w:r>
      <w:r w:rsidR="00EB2057" w:rsidRPr="00E44F2C">
        <w:rPr>
          <w:rFonts w:ascii="Times New Roman" w:hAnsi="Times New Roman" w:cs="Times New Roman"/>
          <w:bCs/>
          <w:color w:val="auto"/>
        </w:rPr>
        <w:t>следва да</w:t>
      </w:r>
      <w:r w:rsidRPr="00E44F2C">
        <w:rPr>
          <w:rFonts w:ascii="Times New Roman" w:hAnsi="Times New Roman" w:cs="Times New Roman"/>
          <w:bCs/>
          <w:color w:val="auto"/>
        </w:rPr>
        <w:t xml:space="preserve"> извършат оглед на обекта</w:t>
      </w:r>
      <w:r w:rsidR="00EB2057" w:rsidRPr="00E44F2C">
        <w:rPr>
          <w:rFonts w:ascii="Times New Roman" w:hAnsi="Times New Roman" w:cs="Times New Roman"/>
          <w:bCs/>
          <w:color w:val="auto"/>
        </w:rPr>
        <w:t>, на база на който да подготвят своята оферта. Оглед може да се извършва</w:t>
      </w:r>
      <w:r w:rsidRPr="00E44F2C">
        <w:rPr>
          <w:rFonts w:ascii="Times New Roman" w:hAnsi="Times New Roman" w:cs="Times New Roman"/>
          <w:bCs/>
          <w:color w:val="auto"/>
        </w:rPr>
        <w:t xml:space="preserve"> до датата, определена като краен срок за получаване на оферти, всеки работен ден от 9:00 ч. до 16:00 ч., но единствено след предварителна писмена заявка</w:t>
      </w:r>
      <w:r w:rsidR="00EB2057" w:rsidRPr="00E44F2C">
        <w:rPr>
          <w:rFonts w:ascii="Times New Roman" w:hAnsi="Times New Roman" w:cs="Times New Roman"/>
          <w:color w:val="auto"/>
        </w:rPr>
        <w:t xml:space="preserve"> от минимум два дни,</w:t>
      </w:r>
      <w:r w:rsidRPr="00E44F2C">
        <w:rPr>
          <w:rFonts w:ascii="Times New Roman" w:hAnsi="Times New Roman" w:cs="Times New Roman"/>
          <w:bCs/>
          <w:color w:val="auto"/>
        </w:rPr>
        <w:t xml:space="preserve"> отправена към г-жа </w:t>
      </w:r>
      <w:r w:rsidRPr="00E44F2C">
        <w:rPr>
          <w:rFonts w:ascii="Times New Roman" w:eastAsia="Times New Roman" w:hAnsi="Times New Roman" w:cs="Times New Roman"/>
          <w:color w:val="auto"/>
        </w:rPr>
        <w:t>Наталия Иванова – началник на отдел „Управление на собствеността“ в дирекция „Финанси“, тел. за контакти: 02/8119480, факс: 02/9884405, електронна поща:</w:t>
      </w:r>
      <w:r w:rsidRPr="00E44F2C">
        <w:rPr>
          <w:rFonts w:ascii="Times New Roman" w:hAnsi="Times New Roman" w:cs="Times New Roman"/>
          <w:color w:val="auto"/>
        </w:rPr>
        <w:t xml:space="preserve"> </w:t>
      </w:r>
      <w:hyperlink r:id="rId9" w:history="1">
        <w:r w:rsidRPr="00E44F2C">
          <w:rPr>
            <w:rStyle w:val="Hyperlink"/>
            <w:rFonts w:ascii="Times New Roman" w:hAnsi="Times New Roman" w:cs="Times New Roman"/>
            <w:color w:val="auto"/>
          </w:rPr>
          <w:t>nivanova@mlsp.government.bg</w:t>
        </w:r>
      </w:hyperlink>
      <w:r w:rsidRPr="00E44F2C">
        <w:rPr>
          <w:rFonts w:ascii="Times New Roman" w:hAnsi="Times New Roman" w:cs="Times New Roman"/>
          <w:bCs/>
          <w:color w:val="auto"/>
        </w:rPr>
        <w:t xml:space="preserve">. </w:t>
      </w:r>
    </w:p>
    <w:p w:rsidR="00F62868" w:rsidRPr="00385E72" w:rsidRDefault="00F62868" w:rsidP="00F62868">
      <w:pPr>
        <w:spacing w:line="276" w:lineRule="auto"/>
        <w:ind w:firstLine="567"/>
        <w:jc w:val="both"/>
        <w:rPr>
          <w:rFonts w:ascii="Times New Roman" w:hAnsi="Times New Roman" w:cs="Times New Roman"/>
          <w:lang w:eastAsia="en-US"/>
        </w:rPr>
      </w:pPr>
    </w:p>
    <w:p w:rsidR="00F62868" w:rsidRPr="00385E72" w:rsidRDefault="00C803BB" w:rsidP="00F62868">
      <w:pPr>
        <w:tabs>
          <w:tab w:val="left" w:pos="709"/>
        </w:tabs>
        <w:spacing w:line="276" w:lineRule="auto"/>
        <w:ind w:firstLine="567"/>
        <w:jc w:val="both"/>
        <w:rPr>
          <w:rFonts w:ascii="Times New Roman" w:hAnsi="Times New Roman" w:cs="Times New Roman"/>
          <w:b/>
        </w:rPr>
      </w:pPr>
      <w:r>
        <w:rPr>
          <w:rFonts w:ascii="Times New Roman" w:hAnsi="Times New Roman" w:cs="Times New Roman"/>
          <w:b/>
        </w:rPr>
        <w:t xml:space="preserve">  </w:t>
      </w:r>
      <w:r w:rsidR="004203B7">
        <w:rPr>
          <w:rFonts w:ascii="Times New Roman" w:hAnsi="Times New Roman" w:cs="Times New Roman"/>
          <w:b/>
        </w:rPr>
        <w:t>ІV</w:t>
      </w:r>
      <w:r w:rsidR="00F62868" w:rsidRPr="00385E72">
        <w:rPr>
          <w:rFonts w:ascii="Times New Roman" w:hAnsi="Times New Roman" w:cs="Times New Roman"/>
          <w:b/>
        </w:rPr>
        <w:t>. ПРЕДЛОЖЕНИЕ ЗА ИЗПЪЛНЕНИЕ НА ПОРЪЧКАТА</w:t>
      </w:r>
    </w:p>
    <w:p w:rsidR="00F62868" w:rsidRPr="00E51F28" w:rsidRDefault="00F62868" w:rsidP="00F62868">
      <w:pPr>
        <w:spacing w:line="276" w:lineRule="auto"/>
        <w:ind w:firstLine="567"/>
        <w:jc w:val="both"/>
        <w:rPr>
          <w:rFonts w:ascii="Times New Roman" w:hAnsi="Times New Roman" w:cs="Times New Roman"/>
          <w:b/>
          <w:color w:val="auto"/>
        </w:rPr>
      </w:pPr>
      <w:r w:rsidRPr="00385E72">
        <w:rPr>
          <w:rFonts w:ascii="Times New Roman" w:hAnsi="Times New Roman" w:cs="Times New Roman"/>
        </w:rPr>
        <w:t xml:space="preserve">  Предложението на участника за изпълнение на поръчката трябва да съответства на техническите спецификации и условията </w:t>
      </w:r>
      <w:r w:rsidRPr="00385E72">
        <w:rPr>
          <w:rFonts w:ascii="Times New Roman" w:hAnsi="Times New Roman" w:cs="Times New Roman"/>
          <w:color w:val="auto"/>
        </w:rPr>
        <w:t xml:space="preserve">в Приложение № 2 от документацията. </w:t>
      </w:r>
      <w:r w:rsidRPr="00E51F28">
        <w:rPr>
          <w:rFonts w:ascii="Times New Roman" w:hAnsi="Times New Roman" w:cs="Times New Roman"/>
          <w:b/>
          <w:color w:val="auto"/>
        </w:rPr>
        <w:t>Към него задължително се прилага Приложение № 2.1, което се изготвя със съдържание и в последователността, посочени по-долу:</w:t>
      </w:r>
    </w:p>
    <w:p w:rsidR="00F62868" w:rsidRPr="00385E72" w:rsidRDefault="00F62868" w:rsidP="00F62868">
      <w:pPr>
        <w:widowControl/>
        <w:spacing w:line="276" w:lineRule="auto"/>
        <w:ind w:firstLine="567"/>
        <w:jc w:val="both"/>
        <w:outlineLvl w:val="0"/>
        <w:rPr>
          <w:rFonts w:ascii="Times New Roman" w:eastAsia="Calibri" w:hAnsi="Times New Roman" w:cs="Times New Roman"/>
          <w:b/>
          <w:i/>
          <w:color w:val="A6A6A6"/>
          <w:lang w:eastAsia="en-US" w:bidi="ar-SA"/>
        </w:rPr>
      </w:pPr>
    </w:p>
    <w:p w:rsidR="00F62868" w:rsidRPr="00385E72" w:rsidRDefault="00F62868" w:rsidP="00F62868">
      <w:pPr>
        <w:widowControl/>
        <w:tabs>
          <w:tab w:val="left" w:pos="709"/>
        </w:tabs>
        <w:spacing w:line="276" w:lineRule="auto"/>
        <w:ind w:left="709"/>
        <w:rPr>
          <w:rFonts w:ascii="Times New Roman" w:hAnsi="Times New Roman" w:cs="Times New Roman"/>
          <w:b/>
          <w:color w:val="auto"/>
        </w:rPr>
      </w:pPr>
      <w:r w:rsidRPr="00385E72">
        <w:rPr>
          <w:rFonts w:ascii="Times New Roman" w:hAnsi="Times New Roman" w:cs="Times New Roman"/>
          <w:b/>
          <w:color w:val="auto"/>
        </w:rPr>
        <w:t>1.   Предлаган подход, план за работа и организация, включващ:</w:t>
      </w:r>
    </w:p>
    <w:p w:rsidR="00F62868" w:rsidRPr="00385E72" w:rsidRDefault="00F62868" w:rsidP="00F62868">
      <w:pPr>
        <w:pStyle w:val="ListParagraph"/>
        <w:widowControl/>
        <w:numPr>
          <w:ilvl w:val="1"/>
          <w:numId w:val="3"/>
        </w:numPr>
        <w:tabs>
          <w:tab w:val="left" w:pos="0"/>
          <w:tab w:val="left" w:pos="709"/>
          <w:tab w:val="left" w:pos="851"/>
          <w:tab w:val="left" w:pos="993"/>
          <w:tab w:val="left" w:pos="1134"/>
        </w:tabs>
        <w:spacing w:line="276" w:lineRule="auto"/>
        <w:ind w:left="0" w:firstLine="710"/>
        <w:jc w:val="both"/>
        <w:rPr>
          <w:rFonts w:ascii="Times New Roman" w:hAnsi="Times New Roman"/>
          <w:color w:val="auto"/>
          <w:sz w:val="24"/>
          <w:szCs w:val="24"/>
          <w:lang w:val="bg-BG"/>
        </w:rPr>
      </w:pPr>
      <w:r>
        <w:rPr>
          <w:rFonts w:ascii="Times New Roman" w:hAnsi="Times New Roman"/>
          <w:color w:val="auto"/>
          <w:sz w:val="24"/>
          <w:szCs w:val="24"/>
          <w:lang w:val="bg-BG"/>
        </w:rPr>
        <w:t>Организация на строителния процес, включително в</w:t>
      </w:r>
      <w:r w:rsidRPr="00385E72">
        <w:rPr>
          <w:rFonts w:ascii="Times New Roman" w:hAnsi="Times New Roman"/>
          <w:color w:val="auto"/>
          <w:sz w:val="24"/>
          <w:szCs w:val="24"/>
          <w:lang w:val="bg-BG"/>
        </w:rPr>
        <w:t>ременно</w:t>
      </w:r>
      <w:r>
        <w:rPr>
          <w:rFonts w:ascii="Times New Roman" w:hAnsi="Times New Roman"/>
          <w:color w:val="auto"/>
          <w:sz w:val="24"/>
          <w:szCs w:val="24"/>
          <w:lang w:val="bg-BG"/>
        </w:rPr>
        <w:t xml:space="preserve"> строителство и организация на </w:t>
      </w:r>
      <w:r w:rsidRPr="00385E72">
        <w:rPr>
          <w:rFonts w:ascii="Times New Roman" w:hAnsi="Times New Roman"/>
          <w:color w:val="auto"/>
          <w:sz w:val="24"/>
          <w:szCs w:val="24"/>
          <w:lang w:val="bg-BG"/>
        </w:rPr>
        <w:t>строителната площадка;</w:t>
      </w:r>
    </w:p>
    <w:p w:rsidR="00F62868" w:rsidRPr="00385E72" w:rsidRDefault="00F62868" w:rsidP="00F62868">
      <w:pPr>
        <w:pStyle w:val="ListParagraph"/>
        <w:widowControl/>
        <w:numPr>
          <w:ilvl w:val="1"/>
          <w:numId w:val="3"/>
        </w:numPr>
        <w:tabs>
          <w:tab w:val="left" w:pos="709"/>
          <w:tab w:val="left" w:pos="851"/>
          <w:tab w:val="left" w:pos="993"/>
        </w:tabs>
        <w:spacing w:line="276" w:lineRule="auto"/>
        <w:jc w:val="both"/>
        <w:rPr>
          <w:rFonts w:ascii="Times New Roman" w:hAnsi="Times New Roman"/>
          <w:color w:val="auto"/>
          <w:sz w:val="24"/>
          <w:szCs w:val="24"/>
          <w:lang w:val="bg-BG"/>
        </w:rPr>
      </w:pPr>
      <w:r w:rsidRPr="00385E72">
        <w:rPr>
          <w:rFonts w:ascii="Times New Roman" w:hAnsi="Times New Roman"/>
          <w:color w:val="auto"/>
          <w:sz w:val="24"/>
          <w:szCs w:val="24"/>
          <w:lang w:val="bg-BG"/>
        </w:rPr>
        <w:t xml:space="preserve"> Организация на доставките на материали и оборудване;</w:t>
      </w:r>
    </w:p>
    <w:p w:rsidR="00F62868" w:rsidRDefault="00F62868" w:rsidP="00F62868">
      <w:pPr>
        <w:pStyle w:val="ListParagraph"/>
        <w:widowControl/>
        <w:numPr>
          <w:ilvl w:val="1"/>
          <w:numId w:val="3"/>
        </w:numPr>
        <w:tabs>
          <w:tab w:val="left" w:pos="709"/>
          <w:tab w:val="left" w:pos="851"/>
          <w:tab w:val="left" w:pos="993"/>
        </w:tabs>
        <w:spacing w:line="276" w:lineRule="auto"/>
        <w:jc w:val="both"/>
        <w:rPr>
          <w:rFonts w:ascii="Times New Roman" w:hAnsi="Times New Roman"/>
          <w:color w:val="auto"/>
          <w:sz w:val="24"/>
          <w:szCs w:val="24"/>
          <w:lang w:val="bg-BG"/>
        </w:rPr>
      </w:pPr>
      <w:r w:rsidRPr="00385E72">
        <w:rPr>
          <w:rFonts w:ascii="Times New Roman" w:hAnsi="Times New Roman"/>
          <w:color w:val="auto"/>
          <w:sz w:val="24"/>
          <w:szCs w:val="24"/>
          <w:lang w:val="bg-BG"/>
        </w:rPr>
        <w:t xml:space="preserve"> </w:t>
      </w:r>
      <w:r>
        <w:rPr>
          <w:rFonts w:ascii="Times New Roman" w:hAnsi="Times New Roman"/>
          <w:color w:val="auto"/>
          <w:sz w:val="24"/>
          <w:szCs w:val="24"/>
          <w:lang w:val="bg-BG"/>
        </w:rPr>
        <w:t>Осигуряване на безопасност на работата;</w:t>
      </w:r>
    </w:p>
    <w:p w:rsidR="00F62868" w:rsidRPr="0016362D" w:rsidRDefault="00F62868" w:rsidP="00F7748C">
      <w:pPr>
        <w:pStyle w:val="ListParagraph"/>
        <w:widowControl/>
        <w:numPr>
          <w:ilvl w:val="1"/>
          <w:numId w:val="3"/>
        </w:numPr>
        <w:tabs>
          <w:tab w:val="left" w:pos="709"/>
          <w:tab w:val="left" w:pos="851"/>
          <w:tab w:val="left" w:pos="993"/>
          <w:tab w:val="left" w:pos="1134"/>
        </w:tabs>
        <w:spacing w:line="276" w:lineRule="auto"/>
        <w:ind w:left="0" w:firstLine="710"/>
        <w:jc w:val="both"/>
        <w:rPr>
          <w:rFonts w:ascii="Times New Roman" w:hAnsi="Times New Roman"/>
          <w:color w:val="auto"/>
          <w:sz w:val="24"/>
          <w:szCs w:val="24"/>
          <w:lang w:val="bg-BG"/>
        </w:rPr>
      </w:pPr>
      <w:r w:rsidRPr="0016362D">
        <w:rPr>
          <w:rFonts w:ascii="Times New Roman" w:hAnsi="Times New Roman"/>
          <w:color w:val="auto"/>
          <w:sz w:val="24"/>
          <w:szCs w:val="24"/>
          <w:lang w:val="bg-BG"/>
        </w:rPr>
        <w:t>Организация на персонала, взаимозаменяемост, разпределение на човешкия ресурс и отговорностите.</w:t>
      </w:r>
    </w:p>
    <w:p w:rsidR="00F62868" w:rsidRPr="00E51F28" w:rsidRDefault="00F62868" w:rsidP="00F62868">
      <w:pPr>
        <w:pStyle w:val="ListParagraph"/>
        <w:widowControl/>
        <w:numPr>
          <w:ilvl w:val="1"/>
          <w:numId w:val="3"/>
        </w:numPr>
        <w:tabs>
          <w:tab w:val="left" w:pos="0"/>
          <w:tab w:val="left" w:pos="709"/>
          <w:tab w:val="left" w:pos="851"/>
          <w:tab w:val="left" w:pos="1134"/>
        </w:tabs>
        <w:spacing w:line="276" w:lineRule="auto"/>
        <w:ind w:left="0" w:firstLine="710"/>
        <w:jc w:val="both"/>
        <w:rPr>
          <w:rFonts w:ascii="Times New Roman" w:hAnsi="Times New Roman"/>
          <w:color w:val="auto"/>
          <w:sz w:val="24"/>
          <w:szCs w:val="24"/>
          <w:lang w:val="bg-BG"/>
        </w:rPr>
      </w:pPr>
      <w:r w:rsidRPr="00E51F28">
        <w:rPr>
          <w:rFonts w:ascii="Times New Roman" w:hAnsi="Times New Roman"/>
          <w:color w:val="auto"/>
          <w:sz w:val="24"/>
          <w:szCs w:val="24"/>
          <w:lang w:val="bg-BG"/>
        </w:rPr>
        <w:t>Предложени мерки за намаляване за затрудненията на служителите и посетителите в сградата на МТСП, в</w:t>
      </w:r>
      <w:r w:rsidR="006B7ED5">
        <w:rPr>
          <w:rFonts w:ascii="Times New Roman" w:hAnsi="Times New Roman"/>
          <w:color w:val="auto"/>
          <w:sz w:val="24"/>
          <w:szCs w:val="24"/>
          <w:lang w:val="bg-BG"/>
        </w:rPr>
        <w:t>ъв връзка с осъществяваните СМР.</w:t>
      </w:r>
    </w:p>
    <w:p w:rsidR="00F62868" w:rsidRPr="00A32532" w:rsidRDefault="00F62868" w:rsidP="00F7748C">
      <w:pPr>
        <w:tabs>
          <w:tab w:val="left" w:pos="709"/>
          <w:tab w:val="left" w:pos="851"/>
          <w:tab w:val="left" w:pos="1134"/>
        </w:tabs>
        <w:spacing w:line="276" w:lineRule="auto"/>
        <w:jc w:val="both"/>
        <w:rPr>
          <w:rFonts w:ascii="Times New Roman" w:hAnsi="Times New Roman" w:cs="Times New Roman"/>
          <w:b/>
          <w:color w:val="auto"/>
        </w:rPr>
      </w:pPr>
      <w:r w:rsidRPr="00A32532">
        <w:rPr>
          <w:rFonts w:ascii="Times New Roman" w:hAnsi="Times New Roman" w:cs="Times New Roman"/>
          <w:b/>
          <w:color w:val="auto"/>
        </w:rPr>
        <w:t xml:space="preserve">            </w:t>
      </w:r>
      <w:r>
        <w:rPr>
          <w:rFonts w:ascii="Times New Roman" w:hAnsi="Times New Roman" w:cs="Times New Roman"/>
          <w:b/>
          <w:color w:val="auto"/>
        </w:rPr>
        <w:t>2</w:t>
      </w:r>
      <w:r w:rsidRPr="00A32532">
        <w:rPr>
          <w:rFonts w:ascii="Times New Roman" w:hAnsi="Times New Roman" w:cs="Times New Roman"/>
          <w:b/>
          <w:color w:val="auto"/>
        </w:rPr>
        <w:t>. Стратегия за вътрешно фирмен контрол върху технологичната последователност и качество на строителните процеси:</w:t>
      </w:r>
    </w:p>
    <w:p w:rsidR="00F62868" w:rsidRPr="00A32532" w:rsidRDefault="00F62868" w:rsidP="00F62868">
      <w:pPr>
        <w:widowControl/>
        <w:tabs>
          <w:tab w:val="left" w:pos="709"/>
          <w:tab w:val="left" w:pos="851"/>
        </w:tabs>
        <w:spacing w:line="276" w:lineRule="auto"/>
        <w:jc w:val="both"/>
        <w:rPr>
          <w:rFonts w:ascii="Times New Roman" w:hAnsi="Times New Roman" w:cs="Times New Roman"/>
          <w:color w:val="auto"/>
        </w:rPr>
      </w:pPr>
      <w:r w:rsidRPr="00A32532">
        <w:rPr>
          <w:rFonts w:ascii="Times New Roman" w:hAnsi="Times New Roman" w:cs="Times New Roman"/>
          <w:color w:val="auto"/>
        </w:rPr>
        <w:tab/>
      </w:r>
      <w:r>
        <w:rPr>
          <w:rFonts w:ascii="Times New Roman" w:hAnsi="Times New Roman" w:cs="Times New Roman"/>
          <w:color w:val="auto"/>
        </w:rPr>
        <w:t>2</w:t>
      </w:r>
      <w:r w:rsidRPr="00A32532">
        <w:rPr>
          <w:rFonts w:ascii="Times New Roman" w:hAnsi="Times New Roman" w:cs="Times New Roman"/>
          <w:color w:val="auto"/>
        </w:rPr>
        <w:t>.1. Описание на дейностите по съгласуване и контрол на технологичното оборудване и основни материали за изпълнение на поръчката – произход, доставки, сертификати;</w:t>
      </w:r>
    </w:p>
    <w:p w:rsidR="00F62868" w:rsidRPr="00A32532"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lastRenderedPageBreak/>
        <w:tab/>
        <w:t>2</w:t>
      </w:r>
      <w:r w:rsidRPr="00A32532">
        <w:rPr>
          <w:rFonts w:ascii="Times New Roman" w:hAnsi="Times New Roman" w:cs="Times New Roman"/>
          <w:color w:val="auto"/>
        </w:rPr>
        <w:t>.</w:t>
      </w:r>
      <w:proofErr w:type="spellStart"/>
      <w:r w:rsidRPr="00A32532">
        <w:rPr>
          <w:rFonts w:ascii="Times New Roman" w:hAnsi="Times New Roman" w:cs="Times New Roman"/>
          <w:color w:val="auto"/>
        </w:rPr>
        <w:t>2</w:t>
      </w:r>
      <w:proofErr w:type="spellEnd"/>
      <w:r w:rsidRPr="00A32532">
        <w:rPr>
          <w:rFonts w:ascii="Times New Roman" w:hAnsi="Times New Roman" w:cs="Times New Roman"/>
          <w:color w:val="auto"/>
        </w:rPr>
        <w:t>. Стратегия за текущ контрол по видовете СМР и последователността на тяхното изпълнение, осигуряващ необходимото качество на изпълнение в съответствие с изискванията на техническата документация;</w:t>
      </w:r>
    </w:p>
    <w:p w:rsidR="00F62868" w:rsidRPr="00A32532"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ab/>
        <w:t>2</w:t>
      </w:r>
      <w:r w:rsidRPr="00A32532">
        <w:rPr>
          <w:rFonts w:ascii="Times New Roman" w:hAnsi="Times New Roman" w:cs="Times New Roman"/>
          <w:color w:val="auto"/>
        </w:rPr>
        <w:t xml:space="preserve">.3. Всички стъпки по упражняване на вътрешно фирмен контрол – както върху използването на строителните материали и изделия, така и върху ритмичността за доставяне, начин на складиране, начин на влагане; </w:t>
      </w:r>
    </w:p>
    <w:p w:rsidR="00F62868" w:rsidRPr="00A32532" w:rsidRDefault="00F7748C" w:rsidP="00F7748C">
      <w:pPr>
        <w:widowControl/>
        <w:tabs>
          <w:tab w:val="left" w:pos="709"/>
        </w:tabs>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F62868">
        <w:rPr>
          <w:rFonts w:ascii="Times New Roman" w:hAnsi="Times New Roman" w:cs="Times New Roman"/>
          <w:color w:val="auto"/>
        </w:rPr>
        <w:t>2</w:t>
      </w:r>
      <w:r w:rsidR="00F62868" w:rsidRPr="00A32532">
        <w:rPr>
          <w:rFonts w:ascii="Times New Roman" w:hAnsi="Times New Roman" w:cs="Times New Roman"/>
          <w:color w:val="auto"/>
        </w:rPr>
        <w:t xml:space="preserve">.4. Метод за работа при установяване на несъответствия с техническите спецификации по договора; </w:t>
      </w:r>
    </w:p>
    <w:p w:rsidR="00F62868" w:rsidRPr="00A32532" w:rsidRDefault="00F7748C" w:rsidP="00F7748C">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F62868">
        <w:rPr>
          <w:rFonts w:ascii="Times New Roman" w:hAnsi="Times New Roman" w:cs="Times New Roman"/>
          <w:color w:val="auto"/>
        </w:rPr>
        <w:t>2</w:t>
      </w:r>
      <w:r w:rsidR="00F62868" w:rsidRPr="00A32532">
        <w:rPr>
          <w:rFonts w:ascii="Times New Roman" w:hAnsi="Times New Roman" w:cs="Times New Roman"/>
          <w:color w:val="auto"/>
        </w:rPr>
        <w:t>.5. Система за срочната подмяна на материалите при установяване на несъответствие, както и система за контролирана замяна на материали при обективна необходимост, с цел запазване на интересите на възложителя и постигане на максимално качество.</w:t>
      </w:r>
    </w:p>
    <w:p w:rsidR="00F62868" w:rsidRPr="00B0431F" w:rsidRDefault="00F62868" w:rsidP="00F62868">
      <w:pPr>
        <w:tabs>
          <w:tab w:val="left" w:pos="709"/>
          <w:tab w:val="left" w:pos="851"/>
        </w:tabs>
        <w:spacing w:line="276" w:lineRule="auto"/>
        <w:jc w:val="both"/>
        <w:rPr>
          <w:rFonts w:ascii="Times New Roman" w:hAnsi="Times New Roman" w:cs="Times New Roman"/>
          <w:color w:val="auto"/>
          <w:highlight w:val="yellow"/>
        </w:rPr>
      </w:pPr>
    </w:p>
    <w:p w:rsidR="00F62868" w:rsidRPr="00A32532" w:rsidRDefault="00F62868" w:rsidP="00F62868">
      <w:pPr>
        <w:tabs>
          <w:tab w:val="left" w:pos="709"/>
        </w:tabs>
        <w:spacing w:line="276" w:lineRule="auto"/>
        <w:jc w:val="both"/>
        <w:rPr>
          <w:rFonts w:ascii="Times New Roman" w:hAnsi="Times New Roman" w:cs="Times New Roman"/>
          <w:color w:val="auto"/>
        </w:rPr>
      </w:pPr>
      <w:r>
        <w:rPr>
          <w:rFonts w:ascii="Times New Roman" w:hAnsi="Times New Roman" w:cs="Times New Roman"/>
          <w:b/>
          <w:color w:val="auto"/>
        </w:rPr>
        <w:tab/>
        <w:t>3</w:t>
      </w:r>
      <w:r w:rsidRPr="00A32532">
        <w:rPr>
          <w:rFonts w:ascii="Times New Roman" w:hAnsi="Times New Roman" w:cs="Times New Roman"/>
          <w:b/>
          <w:color w:val="auto"/>
        </w:rPr>
        <w:t>. Рискове пред изпълнението на плануваните СМР и методи за тяхното недопускане и преодоляване</w:t>
      </w:r>
      <w:r w:rsidRPr="00A32532">
        <w:rPr>
          <w:rFonts w:ascii="Times New Roman" w:hAnsi="Times New Roman" w:cs="Times New Roman"/>
          <w:color w:val="auto"/>
        </w:rPr>
        <w:t>:</w:t>
      </w:r>
    </w:p>
    <w:p w:rsidR="00F62868" w:rsidRPr="00A32532" w:rsidRDefault="00F62868" w:rsidP="00F62868">
      <w:pPr>
        <w:tabs>
          <w:tab w:val="left" w:pos="709"/>
        </w:tabs>
        <w:spacing w:line="276" w:lineRule="auto"/>
        <w:jc w:val="both"/>
        <w:rPr>
          <w:rFonts w:ascii="Times New Roman" w:hAnsi="Times New Roman" w:cs="Times New Roman"/>
          <w:color w:val="auto"/>
        </w:rPr>
      </w:pPr>
      <w:r>
        <w:rPr>
          <w:rFonts w:ascii="Times New Roman" w:hAnsi="Times New Roman" w:cs="Times New Roman"/>
          <w:color w:val="auto"/>
        </w:rPr>
        <w:t xml:space="preserve">           3</w:t>
      </w:r>
      <w:r w:rsidRPr="00A32532">
        <w:rPr>
          <w:rFonts w:ascii="Times New Roman" w:hAnsi="Times New Roman" w:cs="Times New Roman"/>
          <w:color w:val="auto"/>
        </w:rPr>
        <w:t xml:space="preserve">.1.Описание на всички възможни аспекти на проявление на риска, области и сфери на влияние, </w:t>
      </w:r>
      <w:proofErr w:type="spellStart"/>
      <w:r w:rsidRPr="00A32532">
        <w:rPr>
          <w:rFonts w:ascii="Times New Roman" w:hAnsi="Times New Roman" w:cs="Times New Roman"/>
          <w:color w:val="auto"/>
        </w:rPr>
        <w:t>вкл</w:t>
      </w:r>
      <w:proofErr w:type="spellEnd"/>
      <w:r w:rsidRPr="00A32532">
        <w:rPr>
          <w:rFonts w:ascii="Times New Roman" w:hAnsi="Times New Roman" w:cs="Times New Roman"/>
          <w:color w:val="auto"/>
        </w:rPr>
        <w:t>:</w:t>
      </w:r>
    </w:p>
    <w:p w:rsidR="00F62868" w:rsidRPr="00A32532" w:rsidRDefault="00F62868" w:rsidP="00F62868">
      <w:pPr>
        <w:tabs>
          <w:tab w:val="left" w:pos="709"/>
          <w:tab w:val="left" w:pos="851"/>
        </w:tabs>
        <w:spacing w:line="276" w:lineRule="auto"/>
        <w:ind w:left="709"/>
        <w:jc w:val="both"/>
        <w:rPr>
          <w:rFonts w:ascii="Times New Roman" w:hAnsi="Times New Roman" w:cs="Times New Roman"/>
          <w:color w:val="auto"/>
        </w:rPr>
      </w:pPr>
      <w:r w:rsidRPr="00A32532">
        <w:rPr>
          <w:rFonts w:ascii="Times New Roman" w:hAnsi="Times New Roman" w:cs="Times New Roman"/>
          <w:color w:val="auto"/>
        </w:rPr>
        <w:t xml:space="preserve">- оценка на вероятността за настъпване за всеки от описаните рискове; </w:t>
      </w:r>
    </w:p>
    <w:p w:rsidR="00F62868" w:rsidRPr="00A32532" w:rsidRDefault="00F62868" w:rsidP="00F62868">
      <w:pPr>
        <w:tabs>
          <w:tab w:val="left" w:pos="0"/>
          <w:tab w:val="left" w:pos="851"/>
        </w:tabs>
        <w:spacing w:line="276" w:lineRule="auto"/>
        <w:ind w:firstLine="709"/>
        <w:jc w:val="both"/>
        <w:rPr>
          <w:rFonts w:ascii="Times New Roman" w:hAnsi="Times New Roman" w:cs="Times New Roman"/>
          <w:color w:val="auto"/>
        </w:rPr>
      </w:pPr>
      <w:r w:rsidRPr="00A32532">
        <w:rPr>
          <w:rFonts w:ascii="Times New Roman" w:hAnsi="Times New Roman" w:cs="Times New Roman"/>
          <w:color w:val="auto"/>
        </w:rPr>
        <w:t>- оценка на степента на въздействие на риска върху изпълнението на договора за  всяка от дейностите и предложение за ефективни и адекватни мерки;</w:t>
      </w:r>
    </w:p>
    <w:p w:rsidR="00F62868"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 xml:space="preserve">           3</w:t>
      </w:r>
      <w:r w:rsidRPr="00A32532">
        <w:rPr>
          <w:rFonts w:ascii="Times New Roman" w:hAnsi="Times New Roman" w:cs="Times New Roman"/>
          <w:color w:val="auto"/>
        </w:rPr>
        <w:t>.2. Описание на всички ефективни контролни дейности, като всеки един рис</w:t>
      </w:r>
      <w:r>
        <w:rPr>
          <w:rFonts w:ascii="Times New Roman" w:hAnsi="Times New Roman" w:cs="Times New Roman"/>
          <w:color w:val="auto"/>
        </w:rPr>
        <w:t>к е съпроводен с предложени от у</w:t>
      </w:r>
      <w:r w:rsidRPr="00A32532">
        <w:rPr>
          <w:rFonts w:ascii="Times New Roman" w:hAnsi="Times New Roman" w:cs="Times New Roman"/>
          <w:color w:val="auto"/>
        </w:rPr>
        <w:t xml:space="preserve">частника конкретни мерки за недопускане/предотвратяване настъпването на </w:t>
      </w:r>
      <w:r>
        <w:rPr>
          <w:rFonts w:ascii="Times New Roman" w:hAnsi="Times New Roman" w:cs="Times New Roman"/>
          <w:color w:val="auto"/>
        </w:rPr>
        <w:t>минимум следните рискове, дефинирани от възложителя:</w:t>
      </w:r>
    </w:p>
    <w:p w:rsidR="00F62868"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ab/>
        <w:t>- времеви рискове</w:t>
      </w:r>
      <w:r w:rsidRPr="00A32532">
        <w:rPr>
          <w:rFonts w:ascii="Times New Roman" w:hAnsi="Times New Roman" w:cs="Times New Roman"/>
          <w:color w:val="auto"/>
        </w:rPr>
        <w:t>;</w:t>
      </w:r>
    </w:p>
    <w:p w:rsidR="00F62868"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ab/>
        <w:t>- закъснение в началото на започване на работа;</w:t>
      </w:r>
    </w:p>
    <w:p w:rsidR="00F62868" w:rsidRPr="00A32532"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ab/>
        <w:t>- липса/недостатъчна координация и сътрудничество между заинтересованите страни.</w:t>
      </w:r>
    </w:p>
    <w:p w:rsidR="00F62868" w:rsidRPr="00A32532" w:rsidRDefault="00F62868" w:rsidP="00F62868">
      <w:pPr>
        <w:widowControl/>
        <w:tabs>
          <w:tab w:val="left" w:pos="709"/>
          <w:tab w:val="left" w:pos="851"/>
        </w:tabs>
        <w:spacing w:line="276" w:lineRule="auto"/>
        <w:jc w:val="both"/>
        <w:rPr>
          <w:rFonts w:ascii="Times New Roman" w:hAnsi="Times New Roman" w:cs="Times New Roman"/>
          <w:color w:val="auto"/>
        </w:rPr>
      </w:pPr>
      <w:r>
        <w:rPr>
          <w:rFonts w:ascii="Times New Roman" w:hAnsi="Times New Roman" w:cs="Times New Roman"/>
          <w:color w:val="auto"/>
        </w:rPr>
        <w:tab/>
        <w:t>3</w:t>
      </w:r>
      <w:r w:rsidRPr="00A32532">
        <w:rPr>
          <w:rFonts w:ascii="Times New Roman" w:hAnsi="Times New Roman" w:cs="Times New Roman"/>
          <w:color w:val="auto"/>
        </w:rPr>
        <w:t>.</w:t>
      </w:r>
      <w:proofErr w:type="spellStart"/>
      <w:r w:rsidRPr="00A32532">
        <w:rPr>
          <w:rFonts w:ascii="Times New Roman" w:hAnsi="Times New Roman" w:cs="Times New Roman"/>
          <w:color w:val="auto"/>
        </w:rPr>
        <w:t>3</w:t>
      </w:r>
      <w:proofErr w:type="spellEnd"/>
      <w:r w:rsidRPr="00A32532">
        <w:rPr>
          <w:rFonts w:ascii="Times New Roman" w:hAnsi="Times New Roman" w:cs="Times New Roman"/>
          <w:color w:val="auto"/>
        </w:rPr>
        <w:t>. Предложение за  адекватни дейности и похвати по отстраняване и управление на последиците от настъпилия риск.</w:t>
      </w:r>
    </w:p>
    <w:p w:rsidR="00F62868" w:rsidRPr="00A32532" w:rsidRDefault="00F62868" w:rsidP="00F62868">
      <w:pPr>
        <w:tabs>
          <w:tab w:val="left" w:pos="709"/>
          <w:tab w:val="left" w:pos="851"/>
        </w:tabs>
        <w:spacing w:line="276" w:lineRule="auto"/>
        <w:jc w:val="both"/>
        <w:rPr>
          <w:rFonts w:ascii="Times New Roman" w:hAnsi="Times New Roman" w:cs="Times New Roman"/>
          <w:b/>
          <w:color w:val="auto"/>
        </w:rPr>
      </w:pPr>
    </w:p>
    <w:p w:rsidR="00F62868" w:rsidRPr="002C659A" w:rsidRDefault="00F62868" w:rsidP="00F62868">
      <w:pPr>
        <w:tabs>
          <w:tab w:val="left" w:pos="709"/>
          <w:tab w:val="left" w:pos="851"/>
        </w:tabs>
        <w:spacing w:line="276" w:lineRule="auto"/>
        <w:jc w:val="both"/>
        <w:rPr>
          <w:rFonts w:ascii="Times New Roman" w:hAnsi="Times New Roman" w:cs="Times New Roman"/>
          <w:b/>
          <w:color w:val="auto"/>
        </w:rPr>
      </w:pPr>
      <w:r>
        <w:rPr>
          <w:rFonts w:ascii="Times New Roman" w:hAnsi="Times New Roman" w:cs="Times New Roman"/>
          <w:b/>
          <w:color w:val="auto"/>
        </w:rPr>
        <w:t xml:space="preserve">            4</w:t>
      </w:r>
      <w:r w:rsidRPr="00A32532">
        <w:rPr>
          <w:rFonts w:ascii="Times New Roman" w:hAnsi="Times New Roman" w:cs="Times New Roman"/>
          <w:b/>
          <w:color w:val="auto"/>
        </w:rPr>
        <w:t>. Подробни детайли за изпълнение на покрива – детайл 1 (наклонен покрив) и детайл 2 (стреха)</w:t>
      </w:r>
      <w:r>
        <w:rPr>
          <w:rFonts w:ascii="Times New Roman" w:hAnsi="Times New Roman" w:cs="Times New Roman"/>
          <w:b/>
          <w:color w:val="auto"/>
        </w:rPr>
        <w:t>.</w:t>
      </w:r>
    </w:p>
    <w:p w:rsidR="00F62868" w:rsidRPr="00385E72" w:rsidRDefault="00F62868" w:rsidP="00F62868">
      <w:pPr>
        <w:pStyle w:val="BodyText"/>
        <w:tabs>
          <w:tab w:val="left" w:pos="709"/>
          <w:tab w:val="left" w:pos="6679"/>
        </w:tabs>
        <w:spacing w:after="0" w:line="276" w:lineRule="auto"/>
        <w:rPr>
          <w:b/>
          <w:noProof/>
        </w:rPr>
      </w:pPr>
      <w:r w:rsidRPr="00FE14C0">
        <w:rPr>
          <w:rFonts w:eastAsia="Arial Unicode MS"/>
          <w:lang w:bidi="bg-BG"/>
        </w:rPr>
        <w:t xml:space="preserve">            Детайлите да се представят описателно и/или графично.</w:t>
      </w:r>
      <w:r w:rsidRPr="00FE14C0">
        <w:rPr>
          <w:rFonts w:ascii="Arial Unicode MS" w:eastAsia="Arial Unicode MS" w:hAnsi="Arial Unicode MS" w:cs="Arial Unicode MS"/>
          <w:b/>
          <w:noProof/>
          <w:lang w:bidi="bg-BG"/>
        </w:rPr>
        <w:t xml:space="preserve">  </w:t>
      </w:r>
      <w:r>
        <w:rPr>
          <w:b/>
          <w:noProof/>
        </w:rPr>
        <w:tab/>
      </w:r>
    </w:p>
    <w:p w:rsidR="00F62868" w:rsidRDefault="00F62868" w:rsidP="00F62868">
      <w:pPr>
        <w:pStyle w:val="BodyText"/>
        <w:tabs>
          <w:tab w:val="left" w:pos="709"/>
          <w:tab w:val="left" w:pos="6679"/>
        </w:tabs>
        <w:spacing w:after="0" w:line="276" w:lineRule="auto"/>
        <w:rPr>
          <w:b/>
          <w:noProof/>
        </w:rPr>
      </w:pPr>
      <w:r>
        <w:rPr>
          <w:b/>
          <w:noProof/>
        </w:rPr>
        <w:tab/>
      </w:r>
    </w:p>
    <w:p w:rsidR="00F62868" w:rsidRPr="00A32532" w:rsidRDefault="00F62868" w:rsidP="00F62868">
      <w:pPr>
        <w:pStyle w:val="BodyText"/>
        <w:tabs>
          <w:tab w:val="left" w:pos="709"/>
          <w:tab w:val="left" w:pos="6679"/>
        </w:tabs>
        <w:spacing w:after="0" w:line="276" w:lineRule="auto"/>
        <w:rPr>
          <w:b/>
          <w:noProof/>
        </w:rPr>
      </w:pPr>
      <w:r>
        <w:rPr>
          <w:b/>
          <w:noProof/>
        </w:rPr>
        <w:t xml:space="preserve">            Снимков материал на съществуващия покрив на сградата на МТСП, с посочени елементи на покрива, за които се изискват подробни детайли, представени съгласно т. 4.</w:t>
      </w:r>
    </w:p>
    <w:p w:rsidR="00F62868" w:rsidRPr="00385E72" w:rsidRDefault="00F62868" w:rsidP="00F62868">
      <w:pPr>
        <w:pStyle w:val="BodyText"/>
        <w:spacing w:after="0" w:line="276" w:lineRule="auto"/>
        <w:rPr>
          <w:b/>
          <w:noProof/>
        </w:rPr>
      </w:pPr>
      <w:r w:rsidRPr="00385E72">
        <w:rPr>
          <w:noProof/>
        </w:rPr>
        <w:lastRenderedPageBreak/>
        <mc:AlternateContent>
          <mc:Choice Requires="wps">
            <w:drawing>
              <wp:anchor distT="0" distB="0" distL="114300" distR="114300" simplePos="0" relativeHeight="251663360" behindDoc="0" locked="0" layoutInCell="1" allowOverlap="1" wp14:anchorId="04CF022C" wp14:editId="14931606">
                <wp:simplePos x="0" y="0"/>
                <wp:positionH relativeFrom="column">
                  <wp:posOffset>1453377</wp:posOffset>
                </wp:positionH>
                <wp:positionV relativeFrom="paragraph">
                  <wp:posOffset>1802461</wp:posOffset>
                </wp:positionV>
                <wp:extent cx="1485900" cy="542925"/>
                <wp:effectExtent l="0" t="0" r="0" b="9525"/>
                <wp:wrapNone/>
                <wp:docPr id="7" name="Текстово поле 7"/>
                <wp:cNvGraphicFramePr/>
                <a:graphic xmlns:a="http://schemas.openxmlformats.org/drawingml/2006/main">
                  <a:graphicData uri="http://schemas.microsoft.com/office/word/2010/wordprocessingShape">
                    <wps:wsp>
                      <wps:cNvSpPr txBox="1"/>
                      <wps:spPr>
                        <a:xfrm>
                          <a:off x="0" y="0"/>
                          <a:ext cx="1485900" cy="542925"/>
                        </a:xfrm>
                        <a:prstGeom prst="rect">
                          <a:avLst/>
                        </a:prstGeom>
                        <a:noFill/>
                        <a:ln>
                          <a:noFill/>
                        </a:ln>
                        <a:effectLst/>
                      </wps:spPr>
                      <wps:txbx>
                        <w:txbxContent>
                          <w:p w:rsidR="00F62868" w:rsidRPr="00700116" w:rsidRDefault="00F62868" w:rsidP="00F62868">
                            <w:pPr>
                              <w:pStyle w:val="ListParagraph"/>
                              <w:ind w:left="142"/>
                              <w:rPr>
                                <w:sz w:val="40"/>
                                <w:szCs w:val="40"/>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Детайл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Текстово поле 7" o:spid="_x0000_s1026" type="#_x0000_t202" style="position:absolute;margin-left:114.45pt;margin-top:141.95pt;width:117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" filled="f" stroked="f">
                <v:textbox>
                  <w:txbxContent>
                    <w:p w:rsidR="00F62868" w:rsidRPr="00700116" w:rsidRDefault="00F62868" w:rsidP="00F62868">
                      <w:pPr>
                        <w:pStyle w:val="ListParagraph"/>
                        <w:ind w:left="142"/>
                        <w:rPr>
                          <w:sz w:val="40"/>
                          <w:szCs w:val="40"/>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Детайл 1</w:t>
                      </w:r>
                    </w:p>
                  </w:txbxContent>
                </v:textbox>
              </v:shape>
            </w:pict>
          </mc:Fallback>
        </mc:AlternateContent>
      </w:r>
      <w:r w:rsidRPr="00385E72">
        <w:rPr>
          <w:b/>
          <w:noProof/>
        </w:rPr>
        <w:drawing>
          <wp:inline distT="0" distB="0" distL="0" distR="0" wp14:anchorId="69C094F5" wp14:editId="1C1F5E5D">
            <wp:extent cx="6112565" cy="2505035"/>
            <wp:effectExtent l="0" t="0" r="2540" b="0"/>
            <wp:docPr id="2" name="Картина 6" descr="K:\КРАСИВА БЪЛГАРИЯ\BB\ПОКРИВ-МТСП\Нова процедура\Снимки детайли\IMAG2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КРАСИВА БЪЛГАРИЯ\BB\ПОКРИВ-МТСП\Нова процедура\Снимки детайли\IMAG281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8399" cy="2511524"/>
                    </a:xfrm>
                    <a:prstGeom prst="rect">
                      <a:avLst/>
                    </a:prstGeom>
                    <a:noFill/>
                    <a:ln>
                      <a:noFill/>
                    </a:ln>
                  </pic:spPr>
                </pic:pic>
              </a:graphicData>
            </a:graphic>
          </wp:inline>
        </w:drawing>
      </w:r>
    </w:p>
    <w:p w:rsidR="00F62868" w:rsidRPr="00385E72" w:rsidRDefault="00F62868" w:rsidP="00F62868">
      <w:pPr>
        <w:pStyle w:val="BodyText"/>
        <w:spacing w:after="0" w:line="276" w:lineRule="auto"/>
        <w:ind w:firstLine="709"/>
        <w:rPr>
          <w:b/>
          <w:noProof/>
        </w:rPr>
      </w:pPr>
    </w:p>
    <w:p w:rsidR="00F62868" w:rsidRPr="00385E72" w:rsidRDefault="00F62868" w:rsidP="00F62868">
      <w:pPr>
        <w:pStyle w:val="BodyText"/>
        <w:spacing w:after="0" w:line="276" w:lineRule="auto"/>
        <w:ind w:firstLine="709"/>
        <w:rPr>
          <w:b/>
          <w:noProof/>
        </w:rPr>
      </w:pPr>
    </w:p>
    <w:p w:rsidR="00F62868" w:rsidRPr="00385E72" w:rsidRDefault="00F62868" w:rsidP="00F62868">
      <w:pPr>
        <w:pStyle w:val="BodyText"/>
        <w:spacing w:after="0" w:line="276" w:lineRule="auto"/>
        <w:rPr>
          <w:b/>
        </w:rPr>
      </w:pPr>
      <w:r w:rsidRPr="00385E72">
        <w:rPr>
          <w:rFonts w:ascii="Arial Unicode MS" w:eastAsia="Arial Unicode MS" w:hAnsi="Arial Unicode MS" w:cs="Arial Unicode MS"/>
          <w:noProof/>
          <w:color w:val="000000"/>
        </w:rPr>
        <mc:AlternateContent>
          <mc:Choice Requires="wps">
            <w:drawing>
              <wp:anchor distT="0" distB="0" distL="114300" distR="114300" simplePos="0" relativeHeight="251666432" behindDoc="0" locked="0" layoutInCell="1" allowOverlap="1" wp14:anchorId="7A73C3B7" wp14:editId="46282A95">
                <wp:simplePos x="0" y="0"/>
                <wp:positionH relativeFrom="column">
                  <wp:posOffset>22860</wp:posOffset>
                </wp:positionH>
                <wp:positionV relativeFrom="paragraph">
                  <wp:posOffset>1781175</wp:posOffset>
                </wp:positionV>
                <wp:extent cx="1257300" cy="523875"/>
                <wp:effectExtent l="0" t="0" r="0" b="9525"/>
                <wp:wrapNone/>
                <wp:docPr id="9" name="Текстово поле 8"/>
                <wp:cNvGraphicFramePr/>
                <a:graphic xmlns:a="http://schemas.openxmlformats.org/drawingml/2006/main">
                  <a:graphicData uri="http://schemas.microsoft.com/office/word/2010/wordprocessingShape">
                    <wps:wsp>
                      <wps:cNvSpPr txBox="1"/>
                      <wps:spPr>
                        <a:xfrm>
                          <a:off x="0" y="0"/>
                          <a:ext cx="1257300" cy="523875"/>
                        </a:xfrm>
                        <a:prstGeom prst="rect">
                          <a:avLst/>
                        </a:prstGeom>
                        <a:noFill/>
                        <a:ln>
                          <a:noFill/>
                        </a:ln>
                        <a:effectLst/>
                      </wps:spPr>
                      <wps:txbx>
                        <w:txbxContent>
                          <w:p w:rsidR="00F62868" w:rsidRPr="00700116" w:rsidRDefault="00F62868" w:rsidP="00F62868">
                            <w:pPr>
                              <w:pStyle w:val="ListParagraph"/>
                              <w:ind w:left="0"/>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Текстово поле 8" o:spid="_x0000_s1027" type="#_x0000_t202" style="position:absolute;margin-left:1.8pt;margin-top:140.25pt;width:99pt;height:4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" filled="f" stroked="f">
                <v:textbox>
                  <w:txbxContent>
                    <w:p w:rsidR="00F62868" w:rsidRPr="00700116" w:rsidRDefault="00F62868" w:rsidP="00F62868">
                      <w:pPr>
                        <w:pStyle w:val="ListParagraph"/>
                        <w:ind w:left="0"/>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v:textbox>
              </v:shape>
            </w:pict>
          </mc:Fallback>
        </mc:AlternateContent>
      </w:r>
      <w:r w:rsidRPr="00385E72">
        <w:rPr>
          <w:noProof/>
        </w:rPr>
        <mc:AlternateContent>
          <mc:Choice Requires="wps">
            <w:drawing>
              <wp:anchor distT="0" distB="0" distL="114300" distR="114300" simplePos="0" relativeHeight="251664384" behindDoc="0" locked="0" layoutInCell="1" allowOverlap="1" wp14:anchorId="0DF66D93" wp14:editId="41D652E7">
                <wp:simplePos x="0" y="0"/>
                <wp:positionH relativeFrom="column">
                  <wp:posOffset>4273606</wp:posOffset>
                </wp:positionH>
                <wp:positionV relativeFrom="paragraph">
                  <wp:posOffset>121091</wp:posOffset>
                </wp:positionV>
                <wp:extent cx="1524000" cy="523875"/>
                <wp:effectExtent l="0" t="0" r="0" b="9525"/>
                <wp:wrapNone/>
                <wp:docPr id="8" name="Текстово поле 8"/>
                <wp:cNvGraphicFramePr/>
                <a:graphic xmlns:a="http://schemas.openxmlformats.org/drawingml/2006/main">
                  <a:graphicData uri="http://schemas.microsoft.com/office/word/2010/wordprocessingShape">
                    <wps:wsp>
                      <wps:cNvSpPr txBox="1"/>
                      <wps:spPr>
                        <a:xfrm>
                          <a:off x="0" y="0"/>
                          <a:ext cx="1524000" cy="523875"/>
                        </a:xfrm>
                        <a:prstGeom prst="rect">
                          <a:avLst/>
                        </a:prstGeom>
                        <a:noFill/>
                        <a:ln>
                          <a:noFill/>
                        </a:ln>
                        <a:effectLst/>
                      </wps:spPr>
                      <wps:txbx>
                        <w:txbxContent>
                          <w:p w:rsidR="00F62868" w:rsidRPr="00700116" w:rsidRDefault="00F62868" w:rsidP="00F62868">
                            <w:pPr>
                              <w:pStyle w:val="ListParagraph"/>
                              <w:ind w:left="284"/>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36.5pt;margin-top:9.55pt;width:120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" filled="f" stroked="f">
                <v:textbox>
                  <w:txbxContent>
                    <w:p w:rsidR="00F62868" w:rsidRPr="00700116" w:rsidRDefault="00F62868" w:rsidP="00F62868">
                      <w:pPr>
                        <w:pStyle w:val="ListParagraph"/>
                        <w:ind w:left="284"/>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v:textbox>
              </v:shape>
            </w:pict>
          </mc:Fallback>
        </mc:AlternateContent>
      </w:r>
      <w:r w:rsidRPr="00385E72">
        <w:rPr>
          <w:rFonts w:ascii="Arial Unicode MS" w:eastAsia="Arial Unicode MS" w:hAnsi="Arial Unicode MS" w:cs="Arial Unicode MS"/>
          <w:noProof/>
          <w:color w:val="000000"/>
        </w:rPr>
        <mc:AlternateContent>
          <mc:Choice Requires="wps">
            <w:drawing>
              <wp:anchor distT="0" distB="0" distL="114300" distR="114300" simplePos="0" relativeHeight="251665408" behindDoc="0" locked="0" layoutInCell="1" allowOverlap="1" wp14:anchorId="56375217" wp14:editId="235524F5">
                <wp:simplePos x="0" y="0"/>
                <wp:positionH relativeFrom="column">
                  <wp:posOffset>1428115</wp:posOffset>
                </wp:positionH>
                <wp:positionV relativeFrom="paragraph">
                  <wp:posOffset>828675</wp:posOffset>
                </wp:positionV>
                <wp:extent cx="1381125" cy="542925"/>
                <wp:effectExtent l="0" t="0" r="0" b="9525"/>
                <wp:wrapNone/>
                <wp:docPr id="5" name="Текстово поле 7"/>
                <wp:cNvGraphicFramePr/>
                <a:graphic xmlns:a="http://schemas.openxmlformats.org/drawingml/2006/main">
                  <a:graphicData uri="http://schemas.microsoft.com/office/word/2010/wordprocessingShape">
                    <wps:wsp>
                      <wps:cNvSpPr txBox="1"/>
                      <wps:spPr>
                        <a:xfrm>
                          <a:off x="0" y="0"/>
                          <a:ext cx="1381125" cy="542925"/>
                        </a:xfrm>
                        <a:prstGeom prst="rect">
                          <a:avLst/>
                        </a:prstGeom>
                        <a:noFill/>
                        <a:ln>
                          <a:noFill/>
                        </a:ln>
                        <a:effectLst/>
                      </wps:spPr>
                      <wps:txbx>
                        <w:txbxContent>
                          <w:p w:rsidR="00F62868" w:rsidRPr="00700116" w:rsidRDefault="00F62868" w:rsidP="00F62868">
                            <w:pPr>
                              <w:pStyle w:val="ListParagraph"/>
                              <w:ind w:left="142"/>
                              <w:rPr>
                                <w:sz w:val="40"/>
                                <w:szCs w:val="40"/>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Детайл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2.45pt;margin-top:65.25pt;width:108.75pt;height:4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" filled="f" stroked="f">
                <v:textbox>
                  <w:txbxContent>
                    <w:p w:rsidR="00F62868" w:rsidRPr="00700116" w:rsidRDefault="00F62868" w:rsidP="00F62868">
                      <w:pPr>
                        <w:pStyle w:val="ListParagraph"/>
                        <w:ind w:left="142"/>
                        <w:rPr>
                          <w:sz w:val="40"/>
                          <w:szCs w:val="40"/>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Детайл 1</w:t>
                      </w:r>
                    </w:p>
                  </w:txbxContent>
                </v:textbox>
              </v:shape>
            </w:pict>
          </mc:Fallback>
        </mc:AlternateContent>
      </w:r>
      <w:r w:rsidRPr="00385E72">
        <w:rPr>
          <w:noProof/>
        </w:rPr>
        <mc:AlternateContent>
          <mc:Choice Requires="wps">
            <w:drawing>
              <wp:anchor distT="0" distB="0" distL="114300" distR="114300" simplePos="0" relativeHeight="251662336" behindDoc="0" locked="0" layoutInCell="1" allowOverlap="1" wp14:anchorId="1477945D" wp14:editId="4A836098">
                <wp:simplePos x="0" y="0"/>
                <wp:positionH relativeFrom="column">
                  <wp:posOffset>1523364</wp:posOffset>
                </wp:positionH>
                <wp:positionV relativeFrom="paragraph">
                  <wp:posOffset>767715</wp:posOffset>
                </wp:positionV>
                <wp:extent cx="1304925" cy="447675"/>
                <wp:effectExtent l="0" t="0" r="0" b="9525"/>
                <wp:wrapNone/>
                <wp:docPr id="13" name="Текстово поле 13"/>
                <wp:cNvGraphicFramePr/>
                <a:graphic xmlns:a="http://schemas.openxmlformats.org/drawingml/2006/main">
                  <a:graphicData uri="http://schemas.microsoft.com/office/word/2010/wordprocessingShape">
                    <wps:wsp>
                      <wps:cNvSpPr txBox="1"/>
                      <wps:spPr>
                        <a:xfrm flipH="1">
                          <a:off x="0" y="0"/>
                          <a:ext cx="1304925" cy="447675"/>
                        </a:xfrm>
                        <a:prstGeom prst="rect">
                          <a:avLst/>
                        </a:prstGeom>
                        <a:noFill/>
                        <a:ln>
                          <a:noFill/>
                        </a:ln>
                        <a:effectLst/>
                      </wps:spPr>
                      <wps:txbx>
                        <w:txbxContent>
                          <w:p w:rsidR="00F62868" w:rsidRPr="00F04EEA" w:rsidRDefault="00F62868" w:rsidP="00F62868">
                            <w:pPr>
                              <w:pStyle w:val="BodyText"/>
                              <w:spacing w:after="0"/>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11111111ст тук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Текстово поле 13" o:spid="_x0000_s1030" type="#_x0000_t202" style="position:absolute;margin-left:119.95pt;margin-top:60.45pt;width:102.75pt;height:35.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" filled="f" stroked="f">
                <v:textbox>
                  <w:txbxContent>
                    <w:p w:rsidR="00F62868" w:rsidRPr="00F04EEA" w:rsidRDefault="00F62868" w:rsidP="00F62868">
                      <w:pPr>
                        <w:pStyle w:val="BodyText"/>
                        <w:spacing w:after="0"/>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11111111ст тук</w:t>
                      </w:r>
                    </w:p>
                  </w:txbxContent>
                </v:textbox>
              </v:shape>
            </w:pict>
          </mc:Fallback>
        </mc:AlternateContent>
      </w:r>
      <w:r w:rsidRPr="00385E72">
        <w:rPr>
          <w:b/>
          <w:noProof/>
        </w:rPr>
        <mc:AlternateContent>
          <mc:Choice Requires="wps">
            <w:drawing>
              <wp:anchor distT="0" distB="0" distL="114300" distR="114300" simplePos="0" relativeHeight="251659264" behindDoc="0" locked="0" layoutInCell="1" allowOverlap="1" wp14:anchorId="2D1D7286" wp14:editId="5DBF4735">
                <wp:simplePos x="0" y="0"/>
                <wp:positionH relativeFrom="column">
                  <wp:posOffset>567278</wp:posOffset>
                </wp:positionH>
                <wp:positionV relativeFrom="paragraph">
                  <wp:posOffset>1070907</wp:posOffset>
                </wp:positionV>
                <wp:extent cx="439387" cy="568828"/>
                <wp:effectExtent l="19050" t="0" r="18415" b="41275"/>
                <wp:wrapNone/>
                <wp:docPr id="10" name="Стрелка надолу 10"/>
                <wp:cNvGraphicFramePr/>
                <a:graphic xmlns:a="http://schemas.openxmlformats.org/drawingml/2006/main">
                  <a:graphicData uri="http://schemas.microsoft.com/office/word/2010/wordprocessingShape">
                    <wps:wsp>
                      <wps:cNvSpPr/>
                      <wps:spPr>
                        <a:xfrm>
                          <a:off x="0" y="0"/>
                          <a:ext cx="439387" cy="568828"/>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надолу 10" o:spid="_x0000_s1026" type="#_x0000_t67" style="position:absolute;margin-left:44.65pt;margin-top:84.3pt;width:34.6pt;height: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" adj="13258" fillcolor="window" strokecolor="#f79646" strokeweight="2pt"/>
            </w:pict>
          </mc:Fallback>
        </mc:AlternateContent>
      </w:r>
      <w:r w:rsidRPr="00385E72">
        <w:rPr>
          <w:b/>
          <w:noProof/>
        </w:rPr>
        <mc:AlternateContent>
          <mc:Choice Requires="wps">
            <w:drawing>
              <wp:anchor distT="0" distB="0" distL="114300" distR="114300" simplePos="0" relativeHeight="251660288" behindDoc="0" locked="0" layoutInCell="1" allowOverlap="1" wp14:anchorId="0E1BB5DE" wp14:editId="581CB18E">
                <wp:simplePos x="0" y="0"/>
                <wp:positionH relativeFrom="column">
                  <wp:posOffset>2090595</wp:posOffset>
                </wp:positionH>
                <wp:positionV relativeFrom="paragraph">
                  <wp:posOffset>181567</wp:posOffset>
                </wp:positionV>
                <wp:extent cx="457200" cy="583324"/>
                <wp:effectExtent l="19050" t="0" r="19050" b="45720"/>
                <wp:wrapNone/>
                <wp:docPr id="11" name="Стрелка надолу 11"/>
                <wp:cNvGraphicFramePr/>
                <a:graphic xmlns:a="http://schemas.openxmlformats.org/drawingml/2006/main">
                  <a:graphicData uri="http://schemas.microsoft.com/office/word/2010/wordprocessingShape">
                    <wps:wsp>
                      <wps:cNvSpPr/>
                      <wps:spPr>
                        <a:xfrm>
                          <a:off x="0" y="0"/>
                          <a:ext cx="457200" cy="583324"/>
                        </a:xfrm>
                        <a:prstGeom prst="downArrow">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надолу 11" o:spid="_x0000_s1026" type="#_x0000_t67" style="position:absolute;margin-left:164.6pt;margin-top:14.3pt;width:36pt;height:4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" adj="13135" fillcolor="window" strokecolor="#f79646" strokeweight="2pt"/>
            </w:pict>
          </mc:Fallback>
        </mc:AlternateContent>
      </w:r>
      <w:r w:rsidRPr="00385E72">
        <w:rPr>
          <w:b/>
          <w:noProof/>
        </w:rPr>
        <w:drawing>
          <wp:inline distT="0" distB="0" distL="0" distR="0" wp14:anchorId="5FD47F5B" wp14:editId="7626C00A">
            <wp:extent cx="2782542" cy="3652086"/>
            <wp:effectExtent l="19050" t="19050" r="18415" b="24765"/>
            <wp:docPr id="3" name="Картина 2" descr="K:\КРАСИВА БЪЛГАРИЯ\BB\ПОКРИВ-МТСП\Нова процедура\Снимки детайли\IMAG2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КРАСИВА БЪЛГАРИЯ\BB\ПОКРИВ-МТСП\Нова процедура\Снимки детайли\IMAG279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6846" cy="3657735"/>
                    </a:xfrm>
                    <a:prstGeom prst="rect">
                      <a:avLst/>
                    </a:prstGeom>
                    <a:noFill/>
                    <a:ln>
                      <a:solidFill>
                        <a:srgbClr val="C0504D">
                          <a:lumMod val="60000"/>
                          <a:lumOff val="40000"/>
                        </a:srgbClr>
                      </a:solidFill>
                    </a:ln>
                  </pic:spPr>
                </pic:pic>
              </a:graphicData>
            </a:graphic>
          </wp:inline>
        </w:drawing>
      </w:r>
      <w:r w:rsidRPr="00385E72">
        <w:rPr>
          <w:noProof/>
        </w:rPr>
        <mc:AlternateContent>
          <mc:Choice Requires="wps">
            <w:drawing>
              <wp:anchor distT="0" distB="0" distL="114300" distR="114300" simplePos="0" relativeHeight="251661312" behindDoc="0" locked="0" layoutInCell="1" allowOverlap="1" wp14:anchorId="47A234BF" wp14:editId="34CE59A1">
                <wp:simplePos x="0" y="0"/>
                <wp:positionH relativeFrom="column">
                  <wp:posOffset>-657860</wp:posOffset>
                </wp:positionH>
                <wp:positionV relativeFrom="paragraph">
                  <wp:posOffset>-2598420</wp:posOffset>
                </wp:positionV>
                <wp:extent cx="2366010" cy="3105785"/>
                <wp:effectExtent l="0" t="0" r="0" b="0"/>
                <wp:wrapNone/>
                <wp:docPr id="12" name="Текстово поле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62868" w:rsidRPr="00B517DC" w:rsidRDefault="00F62868" w:rsidP="00F62868">
                            <w:pPr>
                              <w:pStyle w:val="BodyText"/>
                              <w:spacing w:after="0"/>
                              <w:ind w:firstLine="709"/>
                              <w:jc w:val="center"/>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Текстово поле 12" o:spid="_x0000_s1031" type="#_x0000_t202" style="position:absolute;margin-left:-51.8pt;margin-top:-204.6pt;width:186.3pt;height:244.5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" filled="f" stroked="f">
                <v:textbox style="mso-fit-shape-to-text:t">
                  <w:txbxContent>
                    <w:p w:rsidR="00F62868" w:rsidRPr="00B517DC" w:rsidRDefault="00F62868" w:rsidP="00F62868">
                      <w:pPr>
                        <w:pStyle w:val="BodyText"/>
                        <w:spacing w:after="0"/>
                        <w:ind w:firstLine="709"/>
                        <w:jc w:val="center"/>
                        <w:rPr>
                          <w:b/>
                          <w:noProof/>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v:shape>
            </w:pict>
          </mc:Fallback>
        </mc:AlternateContent>
      </w:r>
      <w:r w:rsidRPr="00385E72">
        <w:rPr>
          <w:b/>
          <w:noProof/>
        </w:rPr>
        <w:t xml:space="preserve">        </w:t>
      </w:r>
      <w:r w:rsidRPr="00385E72">
        <w:rPr>
          <w:b/>
          <w:noProof/>
        </w:rPr>
        <w:drawing>
          <wp:inline distT="0" distB="0" distL="0" distR="0" wp14:anchorId="6B5151F3" wp14:editId="29C1B6AA">
            <wp:extent cx="2981739" cy="3663718"/>
            <wp:effectExtent l="0" t="0" r="9525" b="0"/>
            <wp:docPr id="4" name="Картина 3" descr="K:\КРАСИВА БЪЛГАРИЯ\BB\ПОКРИВ-МТСП\Нова процедура\Снимки детайли\IMAG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КРАСИВА БЪЛГАРИЯ\BB\ПОКРИВ-МТСП\Нова процедура\Снимки детайли\IMAG2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9796" cy="3673617"/>
                    </a:xfrm>
                    <a:prstGeom prst="rect">
                      <a:avLst/>
                    </a:prstGeom>
                    <a:noFill/>
                    <a:ln>
                      <a:noFill/>
                    </a:ln>
                  </pic:spPr>
                </pic:pic>
              </a:graphicData>
            </a:graphic>
          </wp:inline>
        </w:drawing>
      </w:r>
      <w:r w:rsidRPr="00385E72">
        <w:rPr>
          <w:b/>
          <w:noProof/>
        </w:rPr>
        <w:t xml:space="preserve"> </w:t>
      </w:r>
    </w:p>
    <w:p w:rsidR="00F62868" w:rsidRPr="00385E72" w:rsidRDefault="00F62868" w:rsidP="00F62868">
      <w:pPr>
        <w:pStyle w:val="BodyText"/>
        <w:spacing w:after="0" w:line="276" w:lineRule="auto"/>
        <w:ind w:firstLine="709"/>
        <w:rPr>
          <w:b/>
        </w:rPr>
      </w:pPr>
    </w:p>
    <w:p w:rsidR="00F62868" w:rsidRPr="00385E72" w:rsidRDefault="00F62868" w:rsidP="00F62868">
      <w:pPr>
        <w:pStyle w:val="BodyText"/>
        <w:tabs>
          <w:tab w:val="left" w:pos="2582"/>
          <w:tab w:val="left" w:pos="2979"/>
        </w:tabs>
        <w:spacing w:after="0" w:line="276" w:lineRule="auto"/>
        <w:ind w:firstLine="709"/>
        <w:rPr>
          <w:b/>
        </w:rPr>
      </w:pPr>
      <w:r w:rsidRPr="00385E72">
        <w:rPr>
          <w:b/>
        </w:rPr>
        <w:tab/>
      </w:r>
      <w:r w:rsidRPr="00385E72">
        <w:rPr>
          <w:rFonts w:ascii="Arial Unicode MS" w:eastAsia="Arial Unicode MS" w:hAnsi="Arial Unicode MS" w:cs="Arial Unicode MS"/>
          <w:noProof/>
          <w:color w:val="000000"/>
        </w:rPr>
        <mc:AlternateContent>
          <mc:Choice Requires="wps">
            <w:drawing>
              <wp:anchor distT="0" distB="0" distL="114300" distR="114300" simplePos="0" relativeHeight="251667456" behindDoc="0" locked="0" layoutInCell="1" allowOverlap="1" wp14:anchorId="07895414" wp14:editId="3A6B3F35">
                <wp:simplePos x="0" y="0"/>
                <wp:positionH relativeFrom="column">
                  <wp:posOffset>551815</wp:posOffset>
                </wp:positionH>
                <wp:positionV relativeFrom="paragraph">
                  <wp:posOffset>3810</wp:posOffset>
                </wp:positionV>
                <wp:extent cx="1524000" cy="523875"/>
                <wp:effectExtent l="0" t="0" r="0" b="9525"/>
                <wp:wrapNone/>
                <wp:docPr id="14" name="Текстово поле 8"/>
                <wp:cNvGraphicFramePr/>
                <a:graphic xmlns:a="http://schemas.openxmlformats.org/drawingml/2006/main">
                  <a:graphicData uri="http://schemas.microsoft.com/office/word/2010/wordprocessingShape">
                    <wps:wsp>
                      <wps:cNvSpPr txBox="1"/>
                      <wps:spPr>
                        <a:xfrm>
                          <a:off x="0" y="0"/>
                          <a:ext cx="1524000" cy="523875"/>
                        </a:xfrm>
                        <a:prstGeom prst="rect">
                          <a:avLst/>
                        </a:prstGeom>
                        <a:noFill/>
                        <a:ln>
                          <a:noFill/>
                        </a:ln>
                        <a:effectLst/>
                      </wps:spPr>
                      <wps:txbx>
                        <w:txbxContent>
                          <w:p w:rsidR="00F62868" w:rsidRPr="00700116" w:rsidRDefault="00F62868" w:rsidP="00F62868">
                            <w:pPr>
                              <w:pStyle w:val="ListParagraph"/>
                              <w:ind w:left="284"/>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3.45pt;margin-top:.3pt;width:120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" filled="f" stroked="f">
                <v:textbox>
                  <w:txbxContent>
                    <w:p w:rsidR="00F62868" w:rsidRPr="00700116" w:rsidRDefault="00F62868" w:rsidP="00F62868">
                      <w:pPr>
                        <w:pStyle w:val="ListParagraph"/>
                        <w:ind w:left="284"/>
                        <w:rPr>
                          <w:sz w:val="40"/>
                          <w:szCs w:val="40"/>
                          <w:lang w:val="bg-BG"/>
                        </w:rPr>
                      </w:pPr>
                      <w:r w:rsidRPr="00700116">
                        <w:rPr>
                          <w:b/>
                          <w:noProof/>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Детайл </w:t>
                      </w:r>
                      <w:r>
                        <w:rPr>
                          <w:b/>
                          <w:noProof/>
                          <w:sz w:val="40"/>
                          <w:szCs w:val="40"/>
                          <w:lang w:val="bg-BG"/>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p>
                    <w:p w:rsidR="00F62868" w:rsidRPr="008640C3" w:rsidRDefault="00F62868" w:rsidP="00F62868">
                      <w:pPr>
                        <w:pStyle w:val="BodyText"/>
                        <w:spacing w:after="0"/>
                        <w:ind w:firstLine="709"/>
                        <w:jc w:val="center"/>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640C3">
                        <w:rPr>
                          <w:b/>
                          <w:noProof/>
                          <w:sz w:val="44"/>
                          <w:szCs w:val="44"/>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v:textbox>
              </v:shape>
            </w:pict>
          </mc:Fallback>
        </mc:AlternateContent>
      </w:r>
      <w:r w:rsidRPr="00385E72">
        <w:rPr>
          <w:b/>
          <w:noProof/>
        </w:rPr>
        <w:drawing>
          <wp:inline distT="0" distB="0" distL="0" distR="0" wp14:anchorId="3F64BA15" wp14:editId="16438BB4">
            <wp:extent cx="6153150" cy="1809750"/>
            <wp:effectExtent l="0" t="0" r="0" b="0"/>
            <wp:docPr id="6" name="Картина 4" descr="K:\КРАСИВА БЪЛГАРИЯ\BB\ПОКРИВ-МТСП\Нова процедура\Снимки детайли\IMAG280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КРАСИВА БЪЛГАРИЯ\BB\ПОКРИВ-МТСП\Нова процедура\Снимки детайли\IMAG2809.jpg"/>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79837" cy="1817599"/>
                    </a:xfrm>
                    <a:prstGeom prst="rect">
                      <a:avLst/>
                    </a:prstGeom>
                    <a:noFill/>
                    <a:ln>
                      <a:noFill/>
                    </a:ln>
                  </pic:spPr>
                </pic:pic>
              </a:graphicData>
            </a:graphic>
          </wp:inline>
        </w:drawing>
      </w:r>
    </w:p>
    <w:p w:rsidR="00F62868" w:rsidRPr="00385E72" w:rsidRDefault="00F62868" w:rsidP="00F62868">
      <w:pPr>
        <w:pStyle w:val="BodyText"/>
        <w:spacing w:after="0" w:line="276" w:lineRule="auto"/>
        <w:ind w:firstLine="709"/>
        <w:rPr>
          <w:b/>
        </w:rPr>
      </w:pPr>
    </w:p>
    <w:p w:rsidR="00EB2057" w:rsidRPr="00A83104" w:rsidRDefault="004203B7" w:rsidP="004203B7">
      <w:pPr>
        <w:tabs>
          <w:tab w:val="left" w:pos="709"/>
        </w:tabs>
        <w:spacing w:line="276" w:lineRule="auto"/>
        <w:jc w:val="both"/>
        <w:rPr>
          <w:rFonts w:ascii="Times New Roman" w:hAnsi="Times New Roman" w:cs="Times New Roman"/>
        </w:rPr>
      </w:pPr>
      <w:r>
        <w:rPr>
          <w:rFonts w:ascii="Times New Roman" w:hAnsi="Times New Roman" w:cs="Times New Roman"/>
        </w:rPr>
        <w:tab/>
      </w:r>
      <w:r w:rsidR="00F62868" w:rsidRPr="00BD4A75">
        <w:rPr>
          <w:rFonts w:ascii="Times New Roman" w:eastAsia="Times New Roman" w:hAnsi="Times New Roman" w:cs="Times New Roman"/>
          <w:b/>
          <w:color w:val="auto"/>
          <w:lang w:bidi="ar-SA"/>
        </w:rPr>
        <w:t>ВАЖНО:</w:t>
      </w:r>
      <w:r w:rsidR="00F62868">
        <w:rPr>
          <w:rFonts w:ascii="Times New Roman" w:eastAsia="Times New Roman" w:hAnsi="Times New Roman" w:cs="Times New Roman"/>
          <w:color w:val="auto"/>
          <w:lang w:bidi="ar-SA"/>
        </w:rPr>
        <w:t xml:space="preserve"> </w:t>
      </w:r>
      <w:r w:rsidR="00F62868" w:rsidRPr="00725BE6">
        <w:rPr>
          <w:rFonts w:ascii="Times New Roman" w:eastAsia="Times New Roman" w:hAnsi="Times New Roman" w:cs="Times New Roman"/>
          <w:color w:val="auto"/>
          <w:lang w:bidi="ar-SA"/>
        </w:rPr>
        <w:t>Всеки един от изброените в</w:t>
      </w:r>
      <w:r w:rsidR="00F62868" w:rsidRPr="00725BE6">
        <w:rPr>
          <w:rFonts w:ascii="Times New Roman" w:hAnsi="Times New Roman" w:cs="Times New Roman"/>
        </w:rPr>
        <w:t xml:space="preserve"> </w:t>
      </w:r>
      <w:r w:rsidR="00A83104">
        <w:rPr>
          <w:rFonts w:ascii="Times New Roman" w:hAnsi="Times New Roman" w:cs="Times New Roman"/>
        </w:rPr>
        <w:t>РАЗДЕЛ  IV</w:t>
      </w:r>
      <w:r w:rsidR="00F62868" w:rsidRPr="00725BE6">
        <w:rPr>
          <w:rFonts w:ascii="Times New Roman" w:hAnsi="Times New Roman" w:cs="Times New Roman"/>
        </w:rPr>
        <w:t xml:space="preserve"> </w:t>
      </w:r>
      <w:r w:rsidR="00F62868">
        <w:rPr>
          <w:rFonts w:ascii="Times New Roman" w:hAnsi="Times New Roman" w:cs="Times New Roman"/>
        </w:rPr>
        <w:t xml:space="preserve">по-горе </w:t>
      </w:r>
      <w:r w:rsidR="00F62868" w:rsidRPr="00725BE6">
        <w:rPr>
          <w:rFonts w:ascii="Times New Roman" w:hAnsi="Times New Roman" w:cs="Times New Roman"/>
        </w:rPr>
        <w:t xml:space="preserve">елементи следва да бъде </w:t>
      </w:r>
      <w:r w:rsidR="00F62868" w:rsidRPr="00725BE6">
        <w:rPr>
          <w:rFonts w:ascii="Times New Roman" w:hAnsi="Times New Roman" w:cs="Times New Roman"/>
        </w:rPr>
        <w:lastRenderedPageBreak/>
        <w:t>разработен и да присъства в Приложение  № 2.1 към предложението за изпълнение на поръ</w:t>
      </w:r>
      <w:r w:rsidR="00F62868">
        <w:rPr>
          <w:rFonts w:ascii="Times New Roman" w:hAnsi="Times New Roman" w:cs="Times New Roman"/>
        </w:rPr>
        <w:t>чката, което е условие за допустимост на</w:t>
      </w:r>
      <w:r w:rsidR="00F62868" w:rsidRPr="000A77BB">
        <w:rPr>
          <w:rFonts w:ascii="Times New Roman" w:hAnsi="Times New Roman" w:cs="Times New Roman"/>
        </w:rPr>
        <w:t xml:space="preserve"> </w:t>
      </w:r>
      <w:r w:rsidR="00F62868" w:rsidRPr="00725BE6">
        <w:rPr>
          <w:rFonts w:ascii="Times New Roman" w:hAnsi="Times New Roman" w:cs="Times New Roman"/>
        </w:rPr>
        <w:t>предложението за изпълнение на поръ</w:t>
      </w:r>
      <w:r w:rsidR="00F62868">
        <w:rPr>
          <w:rFonts w:ascii="Times New Roman" w:hAnsi="Times New Roman" w:cs="Times New Roman"/>
        </w:rPr>
        <w:t xml:space="preserve">чката преди оценяването на офертите. </w:t>
      </w:r>
      <w:r w:rsidR="00A83104">
        <w:rPr>
          <w:rFonts w:ascii="Times New Roman" w:hAnsi="Times New Roman" w:cs="Times New Roman"/>
        </w:rPr>
        <w:t xml:space="preserve">При липса на един или повече елементи от РАЗДЕЛ </w:t>
      </w:r>
      <w:r w:rsidR="00A83104">
        <w:rPr>
          <w:rFonts w:ascii="Times New Roman" w:hAnsi="Times New Roman" w:cs="Times New Roman"/>
          <w:lang w:val="en-US"/>
        </w:rPr>
        <w:t>IV</w:t>
      </w:r>
      <w:r w:rsidR="00A83104">
        <w:rPr>
          <w:rFonts w:ascii="Times New Roman" w:hAnsi="Times New Roman" w:cs="Times New Roman"/>
        </w:rPr>
        <w:t>, участникът се отстранява от процедурата.</w:t>
      </w:r>
    </w:p>
    <w:p w:rsidR="00F62868" w:rsidRPr="00725BE6" w:rsidRDefault="00EB2057" w:rsidP="004203B7">
      <w:pPr>
        <w:tabs>
          <w:tab w:val="left" w:pos="709"/>
        </w:tabs>
        <w:spacing w:line="276" w:lineRule="auto"/>
        <w:jc w:val="both"/>
        <w:rPr>
          <w:rFonts w:ascii="Times New Roman" w:hAnsi="Times New Roman" w:cs="Times New Roman"/>
        </w:rPr>
      </w:pPr>
      <w:r>
        <w:rPr>
          <w:rFonts w:ascii="Times New Roman" w:hAnsi="Times New Roman" w:cs="Times New Roman"/>
        </w:rPr>
        <w:tab/>
      </w:r>
      <w:r w:rsidR="00A83104">
        <w:rPr>
          <w:rFonts w:ascii="Times New Roman" w:hAnsi="Times New Roman" w:cs="Times New Roman"/>
        </w:rPr>
        <w:t xml:space="preserve">Елементите по т. 1 (от </w:t>
      </w:r>
      <w:r w:rsidR="006C3104">
        <w:rPr>
          <w:rFonts w:ascii="Times New Roman" w:hAnsi="Times New Roman" w:cs="Times New Roman"/>
        </w:rPr>
        <w:t xml:space="preserve"> т. 1.</w:t>
      </w:r>
      <w:proofErr w:type="spellStart"/>
      <w:r w:rsidR="00F62868">
        <w:rPr>
          <w:rFonts w:ascii="Times New Roman" w:hAnsi="Times New Roman" w:cs="Times New Roman"/>
        </w:rPr>
        <w:t>1</w:t>
      </w:r>
      <w:proofErr w:type="spellEnd"/>
      <w:r w:rsidR="00F62868">
        <w:rPr>
          <w:rFonts w:ascii="Times New Roman" w:hAnsi="Times New Roman" w:cs="Times New Roman"/>
        </w:rPr>
        <w:t>. до т. 1.</w:t>
      </w:r>
      <w:r w:rsidR="006C3104">
        <w:rPr>
          <w:rFonts w:ascii="Times New Roman" w:hAnsi="Times New Roman" w:cs="Times New Roman"/>
          <w:lang w:val="en-US"/>
        </w:rPr>
        <w:t>5</w:t>
      </w:r>
      <w:r w:rsidR="00F62868">
        <w:rPr>
          <w:rFonts w:ascii="Times New Roman" w:hAnsi="Times New Roman" w:cs="Times New Roman"/>
        </w:rPr>
        <w:t>.</w:t>
      </w:r>
      <w:r w:rsidR="00A83104">
        <w:rPr>
          <w:rFonts w:ascii="Times New Roman" w:hAnsi="Times New Roman" w:cs="Times New Roman"/>
        </w:rPr>
        <w:t xml:space="preserve"> включително)</w:t>
      </w:r>
      <w:r w:rsidR="006C3104">
        <w:rPr>
          <w:rFonts w:ascii="Times New Roman" w:hAnsi="Times New Roman" w:cs="Times New Roman"/>
          <w:lang w:val="en-US"/>
        </w:rPr>
        <w:t xml:space="preserve"> </w:t>
      </w:r>
      <w:r w:rsidR="00F62868">
        <w:rPr>
          <w:rFonts w:ascii="Times New Roman" w:hAnsi="Times New Roman" w:cs="Times New Roman"/>
        </w:rPr>
        <w:t xml:space="preserve">са част от </w:t>
      </w:r>
      <w:proofErr w:type="spellStart"/>
      <w:r w:rsidR="00F62868">
        <w:rPr>
          <w:rFonts w:ascii="Times New Roman" w:hAnsi="Times New Roman" w:cs="Times New Roman"/>
        </w:rPr>
        <w:t>подпоказателя</w:t>
      </w:r>
      <w:proofErr w:type="spellEnd"/>
      <w:r w:rsidR="00F62868">
        <w:rPr>
          <w:rFonts w:ascii="Times New Roman" w:hAnsi="Times New Roman" w:cs="Times New Roman"/>
        </w:rPr>
        <w:t xml:space="preserve"> „</w:t>
      </w:r>
      <w:r w:rsidR="00F62868" w:rsidRPr="00BD4A75">
        <w:rPr>
          <w:rFonts w:ascii="Times New Roman" w:hAnsi="Times New Roman" w:cs="Times New Roman"/>
          <w:color w:val="auto"/>
        </w:rPr>
        <w:t>Предлаган подход, план за работа и организация</w:t>
      </w:r>
      <w:r w:rsidR="00F62868">
        <w:rPr>
          <w:rFonts w:ascii="Times New Roman" w:hAnsi="Times New Roman" w:cs="Times New Roman"/>
          <w:color w:val="auto"/>
        </w:rPr>
        <w:t xml:space="preserve">“ от </w:t>
      </w:r>
      <w:r w:rsidR="00F62868">
        <w:rPr>
          <w:rFonts w:ascii="Times New Roman" w:hAnsi="Times New Roman" w:cs="Times New Roman"/>
        </w:rPr>
        <w:t>методиката за определяне на комплексната оценка на офертите, по който се оценяват</w:t>
      </w:r>
      <w:r w:rsidR="00F62868">
        <w:rPr>
          <w:rFonts w:ascii="Times New Roman" w:hAnsi="Times New Roman" w:cs="Times New Roman"/>
          <w:color w:val="auto"/>
        </w:rPr>
        <w:t xml:space="preserve"> </w:t>
      </w:r>
      <w:r w:rsidR="00F62868">
        <w:rPr>
          <w:rFonts w:ascii="Times New Roman" w:hAnsi="Times New Roman" w:cs="Times New Roman"/>
        </w:rPr>
        <w:t>допуснатите до оценка предложения</w:t>
      </w:r>
      <w:r w:rsidR="00F62868" w:rsidRPr="00725BE6">
        <w:rPr>
          <w:rFonts w:ascii="Times New Roman" w:hAnsi="Times New Roman" w:cs="Times New Roman"/>
        </w:rPr>
        <w:t xml:space="preserve"> за изпълнение на поръ</w:t>
      </w:r>
      <w:r w:rsidR="00F62868">
        <w:rPr>
          <w:rFonts w:ascii="Times New Roman" w:hAnsi="Times New Roman" w:cs="Times New Roman"/>
        </w:rPr>
        <w:t>чката</w:t>
      </w:r>
      <w:r w:rsidR="00F62868">
        <w:rPr>
          <w:rFonts w:ascii="Times New Roman" w:eastAsia="Times New Roman" w:hAnsi="Times New Roman" w:cs="Times New Roman"/>
          <w:color w:val="auto"/>
          <w:lang w:bidi="ar-SA"/>
        </w:rPr>
        <w:t>.</w:t>
      </w:r>
    </w:p>
    <w:p w:rsidR="00F62868" w:rsidRPr="00385E72" w:rsidRDefault="004203B7" w:rsidP="00F62868">
      <w:pPr>
        <w:pStyle w:val="BodyText"/>
        <w:spacing w:after="0" w:line="276" w:lineRule="auto"/>
        <w:ind w:firstLine="709"/>
        <w:rPr>
          <w:b/>
          <w:bCs/>
        </w:rPr>
      </w:pPr>
      <w:r>
        <w:rPr>
          <w:b/>
        </w:rPr>
        <w:t>V</w:t>
      </w:r>
      <w:r w:rsidR="00F62868" w:rsidRPr="00385E72">
        <w:rPr>
          <w:b/>
        </w:rPr>
        <w:t xml:space="preserve">. </w:t>
      </w:r>
      <w:r w:rsidR="00F62868" w:rsidRPr="00385E72">
        <w:rPr>
          <w:b/>
          <w:bCs/>
        </w:rPr>
        <w:t xml:space="preserve">ИЗИСКВАНИЯ ЗА ИЗПЪЛНЕНИЕ ПРЕДМЕТА НА ПОРЪЧКАТА </w:t>
      </w:r>
    </w:p>
    <w:p w:rsidR="00F62868" w:rsidRPr="00385E72" w:rsidRDefault="00F62868" w:rsidP="00F62868">
      <w:pPr>
        <w:tabs>
          <w:tab w:val="left" w:pos="709"/>
        </w:tabs>
        <w:spacing w:line="276" w:lineRule="auto"/>
        <w:ind w:firstLine="709"/>
        <w:contextualSpacing/>
        <w:jc w:val="both"/>
        <w:rPr>
          <w:rFonts w:ascii="Times New Roman" w:hAnsi="Times New Roman" w:cs="Times New Roman"/>
          <w:kern w:val="144"/>
        </w:rPr>
      </w:pPr>
      <w:r w:rsidRPr="00385E72">
        <w:rPr>
          <w:rFonts w:ascii="Times New Roman" w:hAnsi="Times New Roman" w:cs="Times New Roman"/>
          <w:b/>
          <w:kern w:val="144"/>
        </w:rPr>
        <w:t>1.</w:t>
      </w:r>
      <w:r w:rsidRPr="00385E72">
        <w:rPr>
          <w:rFonts w:ascii="Times New Roman" w:hAnsi="Times New Roman" w:cs="Times New Roman"/>
          <w:kern w:val="144"/>
        </w:rPr>
        <w:t xml:space="preserve"> Обществената поръчка се изпълнява на два етапа – </w:t>
      </w:r>
      <w:r w:rsidRPr="00385E72">
        <w:rPr>
          <w:rFonts w:ascii="Times New Roman" w:hAnsi="Times New Roman" w:cs="Times New Roman"/>
          <w:color w:val="auto"/>
          <w:kern w:val="144"/>
        </w:rPr>
        <w:t>първи етап и втори етап.</w:t>
      </w:r>
    </w:p>
    <w:p w:rsidR="00F62868" w:rsidRPr="00385E72" w:rsidRDefault="00F62868" w:rsidP="00F62868">
      <w:pPr>
        <w:spacing w:line="276" w:lineRule="auto"/>
        <w:ind w:firstLine="709"/>
        <w:contextualSpacing/>
        <w:jc w:val="both"/>
        <w:rPr>
          <w:rFonts w:ascii="Times New Roman" w:hAnsi="Times New Roman" w:cs="Times New Roman"/>
          <w:color w:val="auto"/>
          <w:kern w:val="144"/>
        </w:rPr>
      </w:pPr>
      <w:r w:rsidRPr="00385E72">
        <w:rPr>
          <w:rFonts w:ascii="Times New Roman" w:hAnsi="Times New Roman" w:cs="Times New Roman"/>
          <w:b/>
          <w:color w:val="auto"/>
          <w:kern w:val="144"/>
        </w:rPr>
        <w:t>2.</w:t>
      </w:r>
      <w:r w:rsidRPr="00385E72">
        <w:rPr>
          <w:rFonts w:ascii="Times New Roman" w:hAnsi="Times New Roman" w:cs="Times New Roman"/>
          <w:color w:val="auto"/>
          <w:kern w:val="144"/>
        </w:rPr>
        <w:t xml:space="preserve"> Първият етап започва с подписване на договора за СМР. </w:t>
      </w:r>
    </w:p>
    <w:p w:rsidR="00F62868" w:rsidRPr="00385E72" w:rsidRDefault="00F62868" w:rsidP="00F62868">
      <w:pPr>
        <w:spacing w:line="276" w:lineRule="auto"/>
        <w:ind w:firstLine="709"/>
        <w:contextualSpacing/>
        <w:jc w:val="both"/>
        <w:rPr>
          <w:rFonts w:ascii="Times New Roman" w:hAnsi="Times New Roman" w:cs="Times New Roman"/>
          <w:color w:val="auto"/>
          <w:kern w:val="144"/>
        </w:rPr>
      </w:pPr>
      <w:r w:rsidRPr="00385E72">
        <w:rPr>
          <w:rFonts w:ascii="Times New Roman" w:hAnsi="Times New Roman" w:cs="Times New Roman"/>
          <w:b/>
          <w:color w:val="auto"/>
          <w:kern w:val="144"/>
        </w:rPr>
        <w:t>3.</w:t>
      </w:r>
      <w:r w:rsidRPr="00385E72">
        <w:rPr>
          <w:rFonts w:ascii="Times New Roman" w:hAnsi="Times New Roman" w:cs="Times New Roman"/>
          <w:color w:val="auto"/>
          <w:kern w:val="144"/>
        </w:rPr>
        <w:t xml:space="preserve"> </w:t>
      </w:r>
      <w:r w:rsidRPr="00385E72">
        <w:rPr>
          <w:rFonts w:ascii="Times New Roman" w:hAnsi="Times New Roman" w:cs="Times New Roman"/>
          <w:b/>
          <w:color w:val="auto"/>
          <w:kern w:val="144"/>
        </w:rPr>
        <w:t>Първият етап</w:t>
      </w:r>
      <w:r w:rsidRPr="00385E72">
        <w:rPr>
          <w:rFonts w:ascii="Times New Roman" w:hAnsi="Times New Roman" w:cs="Times New Roman"/>
          <w:color w:val="auto"/>
          <w:kern w:val="144"/>
        </w:rPr>
        <w:t xml:space="preserve"> включва изпълнението на следните дейности:</w:t>
      </w:r>
    </w:p>
    <w:p w:rsidR="00F62868" w:rsidRPr="00385E72" w:rsidRDefault="00F62868" w:rsidP="00F62868">
      <w:pPr>
        <w:numPr>
          <w:ilvl w:val="0"/>
          <w:numId w:val="1"/>
        </w:numPr>
        <w:tabs>
          <w:tab w:val="clear" w:pos="1650"/>
          <w:tab w:val="num" w:pos="0"/>
          <w:tab w:val="left" w:pos="993"/>
        </w:tabs>
        <w:spacing w:line="276" w:lineRule="auto"/>
        <w:ind w:left="0" w:firstLine="709"/>
        <w:contextualSpacing/>
        <w:jc w:val="both"/>
        <w:rPr>
          <w:rFonts w:ascii="Times New Roman" w:hAnsi="Times New Roman" w:cs="Times New Roman"/>
          <w:color w:val="auto"/>
          <w:kern w:val="144"/>
        </w:rPr>
      </w:pPr>
      <w:r w:rsidRPr="00385E72">
        <w:rPr>
          <w:rFonts w:ascii="Times New Roman" w:hAnsi="Times New Roman" w:cs="Times New Roman"/>
          <w:color w:val="auto"/>
          <w:kern w:val="144"/>
        </w:rPr>
        <w:t>обследване на действителното състояние на обекта;</w:t>
      </w:r>
    </w:p>
    <w:p w:rsidR="00F62868" w:rsidRPr="00385E72" w:rsidRDefault="00F62868" w:rsidP="00F62868">
      <w:pPr>
        <w:numPr>
          <w:ilvl w:val="0"/>
          <w:numId w:val="1"/>
        </w:numPr>
        <w:tabs>
          <w:tab w:val="clear" w:pos="1650"/>
          <w:tab w:val="num" w:pos="0"/>
          <w:tab w:val="left" w:pos="993"/>
        </w:tabs>
        <w:spacing w:line="276" w:lineRule="auto"/>
        <w:ind w:left="0" w:firstLine="709"/>
        <w:contextualSpacing/>
        <w:jc w:val="both"/>
        <w:rPr>
          <w:rFonts w:ascii="Times New Roman" w:hAnsi="Times New Roman" w:cs="Times New Roman"/>
          <w:color w:val="auto"/>
          <w:kern w:val="144"/>
        </w:rPr>
      </w:pPr>
      <w:r w:rsidRPr="00385E72">
        <w:rPr>
          <w:rFonts w:ascii="Times New Roman" w:hAnsi="Times New Roman" w:cs="Times New Roman"/>
          <w:color w:val="auto"/>
          <w:kern w:val="144"/>
        </w:rPr>
        <w:t>изготвяне на детайли за изпълнението на покрива;</w:t>
      </w:r>
    </w:p>
    <w:p w:rsidR="00F62868" w:rsidRPr="00385E72" w:rsidRDefault="00F62868" w:rsidP="00F62868">
      <w:pPr>
        <w:numPr>
          <w:ilvl w:val="0"/>
          <w:numId w:val="1"/>
        </w:numPr>
        <w:tabs>
          <w:tab w:val="clear" w:pos="1650"/>
          <w:tab w:val="num" w:pos="0"/>
          <w:tab w:val="left" w:pos="993"/>
        </w:tabs>
        <w:spacing w:line="276" w:lineRule="auto"/>
        <w:ind w:left="0" w:firstLine="709"/>
        <w:contextualSpacing/>
        <w:jc w:val="both"/>
        <w:rPr>
          <w:rFonts w:ascii="Times New Roman" w:hAnsi="Times New Roman" w:cs="Times New Roman"/>
          <w:color w:val="auto"/>
          <w:kern w:val="144"/>
        </w:rPr>
      </w:pPr>
      <w:r w:rsidRPr="00385E72">
        <w:rPr>
          <w:rFonts w:ascii="Times New Roman" w:hAnsi="Times New Roman" w:cs="Times New Roman"/>
          <w:color w:val="auto"/>
          <w:kern w:val="144"/>
        </w:rPr>
        <w:t>изготвяне на План за безопасност и здраве (ПБЗ);</w:t>
      </w:r>
    </w:p>
    <w:p w:rsidR="00F62868" w:rsidRPr="00385E72" w:rsidRDefault="00F62868" w:rsidP="00F62868">
      <w:pPr>
        <w:numPr>
          <w:ilvl w:val="0"/>
          <w:numId w:val="1"/>
        </w:numPr>
        <w:tabs>
          <w:tab w:val="clear" w:pos="1650"/>
          <w:tab w:val="num" w:pos="0"/>
          <w:tab w:val="left" w:pos="993"/>
        </w:tabs>
        <w:spacing w:line="276" w:lineRule="auto"/>
        <w:ind w:left="0" w:firstLine="709"/>
        <w:contextualSpacing/>
        <w:jc w:val="both"/>
        <w:rPr>
          <w:rFonts w:ascii="Times New Roman" w:hAnsi="Times New Roman" w:cs="Times New Roman"/>
          <w:color w:val="auto"/>
          <w:kern w:val="144"/>
        </w:rPr>
      </w:pPr>
      <w:r w:rsidRPr="00385E72">
        <w:rPr>
          <w:rFonts w:ascii="Times New Roman" w:hAnsi="Times New Roman" w:cs="Times New Roman"/>
          <w:color w:val="auto"/>
          <w:kern w:val="144"/>
        </w:rPr>
        <w:t xml:space="preserve">изготвяне на </w:t>
      </w:r>
      <w:r w:rsidRPr="004726B7">
        <w:rPr>
          <w:rFonts w:ascii="Times New Roman" w:hAnsi="Times New Roman" w:cs="Times New Roman"/>
          <w:color w:val="auto"/>
          <w:kern w:val="144"/>
        </w:rPr>
        <w:t>Подробна количествена сметка (ПКС)</w:t>
      </w:r>
      <w:r w:rsidRPr="00385E72">
        <w:rPr>
          <w:rFonts w:ascii="Times New Roman" w:hAnsi="Times New Roman" w:cs="Times New Roman"/>
          <w:color w:val="auto"/>
          <w:kern w:val="144"/>
        </w:rPr>
        <w:t xml:space="preserve"> и </w:t>
      </w:r>
      <w:r>
        <w:rPr>
          <w:rFonts w:ascii="Times New Roman" w:hAnsi="Times New Roman" w:cs="Times New Roman"/>
          <w:color w:val="auto"/>
          <w:kern w:val="144"/>
        </w:rPr>
        <w:t>Количествено стойностна сметка (</w:t>
      </w:r>
      <w:r w:rsidRPr="00385E72">
        <w:rPr>
          <w:rFonts w:ascii="Times New Roman" w:hAnsi="Times New Roman" w:cs="Times New Roman"/>
          <w:color w:val="auto"/>
          <w:kern w:val="144"/>
        </w:rPr>
        <w:t>КСС</w:t>
      </w:r>
      <w:r>
        <w:rPr>
          <w:rFonts w:ascii="Times New Roman" w:hAnsi="Times New Roman" w:cs="Times New Roman"/>
          <w:color w:val="auto"/>
          <w:kern w:val="144"/>
        </w:rPr>
        <w:t>)</w:t>
      </w:r>
      <w:r w:rsidRPr="00385E72">
        <w:rPr>
          <w:rFonts w:ascii="Times New Roman" w:hAnsi="Times New Roman" w:cs="Times New Roman"/>
          <w:color w:val="auto"/>
          <w:kern w:val="144"/>
        </w:rPr>
        <w:t xml:space="preserve">, </w:t>
      </w:r>
      <w:proofErr w:type="spellStart"/>
      <w:r w:rsidRPr="00385E72">
        <w:rPr>
          <w:rFonts w:ascii="Times New Roman" w:hAnsi="Times New Roman" w:cs="Times New Roman"/>
          <w:color w:val="auto"/>
          <w:kern w:val="144"/>
        </w:rPr>
        <w:t>остойностена</w:t>
      </w:r>
      <w:proofErr w:type="spellEnd"/>
      <w:r w:rsidRPr="00385E72">
        <w:rPr>
          <w:rFonts w:ascii="Times New Roman" w:hAnsi="Times New Roman" w:cs="Times New Roman"/>
          <w:color w:val="auto"/>
          <w:kern w:val="144"/>
        </w:rPr>
        <w:t xml:space="preserve"> на база предложените с ценовата оферта единични цени по дейности.</w:t>
      </w:r>
    </w:p>
    <w:p w:rsidR="00F62868" w:rsidRPr="00385E72" w:rsidRDefault="00F62868" w:rsidP="00F62868">
      <w:pPr>
        <w:spacing w:line="276" w:lineRule="auto"/>
        <w:ind w:firstLine="709"/>
        <w:contextualSpacing/>
        <w:jc w:val="both"/>
        <w:rPr>
          <w:rFonts w:ascii="Times New Roman" w:hAnsi="Times New Roman" w:cs="Times New Roman"/>
          <w:color w:val="auto"/>
          <w:kern w:val="144"/>
        </w:rPr>
      </w:pPr>
      <w:r w:rsidRPr="00385E72">
        <w:rPr>
          <w:rFonts w:ascii="Times New Roman" w:hAnsi="Times New Roman" w:cs="Times New Roman"/>
          <w:b/>
          <w:color w:val="auto"/>
          <w:kern w:val="144"/>
        </w:rPr>
        <w:t>4.</w:t>
      </w:r>
      <w:r w:rsidRPr="00385E72">
        <w:rPr>
          <w:rFonts w:ascii="Times New Roman" w:hAnsi="Times New Roman" w:cs="Times New Roman"/>
          <w:color w:val="auto"/>
          <w:kern w:val="144"/>
        </w:rPr>
        <w:t xml:space="preserve"> Срокът за изпълнение на първия етап е до 30 (тридесет</w:t>
      </w:r>
      <w:r w:rsidR="00E44F2C">
        <w:rPr>
          <w:rFonts w:ascii="Times New Roman" w:hAnsi="Times New Roman" w:cs="Times New Roman"/>
          <w:color w:val="auto"/>
          <w:kern w:val="144"/>
        </w:rPr>
        <w:t>) дни от подписване на договора</w:t>
      </w:r>
      <w:r w:rsidRPr="00385E72">
        <w:rPr>
          <w:rFonts w:ascii="Times New Roman" w:hAnsi="Times New Roman" w:cs="Times New Roman"/>
          <w:color w:val="auto"/>
          <w:kern w:val="144"/>
        </w:rPr>
        <w:t xml:space="preserve">, в който се изготвя КСС, </w:t>
      </w:r>
      <w:r w:rsidRPr="00385E72">
        <w:rPr>
          <w:rFonts w:ascii="Times New Roman" w:hAnsi="Times New Roman" w:cs="Times New Roman"/>
          <w:color w:val="auto"/>
        </w:rPr>
        <w:t xml:space="preserve">включваща разходи за СМР и процент непредвидени разходи </w:t>
      </w:r>
      <w:r>
        <w:rPr>
          <w:rFonts w:ascii="Times New Roman" w:hAnsi="Times New Roman" w:cs="Times New Roman"/>
          <w:color w:val="auto"/>
        </w:rPr>
        <w:t>-</w:t>
      </w:r>
      <w:r w:rsidRPr="00385E72">
        <w:rPr>
          <w:rFonts w:ascii="Times New Roman" w:hAnsi="Times New Roman" w:cs="Times New Roman"/>
          <w:color w:val="auto"/>
        </w:rPr>
        <w:t xml:space="preserve"> 15%.  </w:t>
      </w:r>
    </w:p>
    <w:p w:rsidR="00F62868" w:rsidRPr="004726B7" w:rsidRDefault="00F62868" w:rsidP="00F62868">
      <w:pPr>
        <w:spacing w:line="276" w:lineRule="auto"/>
        <w:ind w:firstLine="709"/>
        <w:contextualSpacing/>
        <w:jc w:val="both"/>
        <w:rPr>
          <w:rFonts w:ascii="Times New Roman" w:hAnsi="Times New Roman"/>
          <w:color w:val="auto"/>
          <w:kern w:val="144"/>
        </w:rPr>
      </w:pPr>
      <w:r w:rsidRPr="004726B7">
        <w:rPr>
          <w:rFonts w:ascii="Times New Roman" w:hAnsi="Times New Roman" w:cs="Times New Roman"/>
          <w:b/>
          <w:color w:val="auto"/>
          <w:kern w:val="144"/>
        </w:rPr>
        <w:t>5.</w:t>
      </w:r>
      <w:r w:rsidRPr="004726B7">
        <w:rPr>
          <w:rFonts w:ascii="Times New Roman" w:hAnsi="Times New Roman" w:cs="Times New Roman"/>
          <w:color w:val="auto"/>
          <w:kern w:val="144"/>
        </w:rPr>
        <w:t xml:space="preserve"> По време на изпълнението на първия етап възложителят има право да отправя </w:t>
      </w:r>
      <w:r w:rsidRPr="004726B7">
        <w:rPr>
          <w:rFonts w:ascii="Times New Roman" w:hAnsi="Times New Roman" w:cs="Times New Roman"/>
          <w:kern w:val="144"/>
          <w:lang w:eastAsia="x-none"/>
        </w:rPr>
        <w:t xml:space="preserve">(нееднократни, при необходимост) </w:t>
      </w:r>
      <w:r w:rsidRPr="004726B7">
        <w:rPr>
          <w:rFonts w:ascii="Times New Roman" w:hAnsi="Times New Roman" w:cs="Times New Roman"/>
          <w:color w:val="auto"/>
          <w:kern w:val="144"/>
        </w:rPr>
        <w:t>искания</w:t>
      </w:r>
      <w:r w:rsidRPr="004726B7">
        <w:rPr>
          <w:rFonts w:ascii="Times New Roman" w:hAnsi="Times New Roman"/>
          <w:color w:val="auto"/>
          <w:kern w:val="144"/>
        </w:rPr>
        <w:t xml:space="preserve"> до изпълнителя за корекции в  КСС, но в рамките на разполагаемия финансов ресурс, вкл. промени в ПБЗ, преди одобрението им.</w:t>
      </w:r>
    </w:p>
    <w:p w:rsidR="00F62868" w:rsidRPr="004726B7" w:rsidRDefault="00F62868" w:rsidP="00F62868">
      <w:pPr>
        <w:pStyle w:val="21"/>
        <w:shd w:val="clear" w:color="auto" w:fill="auto"/>
        <w:tabs>
          <w:tab w:val="left" w:pos="567"/>
          <w:tab w:val="left" w:pos="709"/>
          <w:tab w:val="left" w:pos="851"/>
        </w:tabs>
        <w:spacing w:before="0" w:line="276" w:lineRule="auto"/>
        <w:ind w:firstLine="567"/>
        <w:jc w:val="both"/>
        <w:rPr>
          <w:sz w:val="24"/>
          <w:szCs w:val="24"/>
        </w:rPr>
      </w:pPr>
      <w:r w:rsidRPr="004726B7">
        <w:rPr>
          <w:sz w:val="24"/>
          <w:szCs w:val="24"/>
        </w:rPr>
        <w:t xml:space="preserve">  </w:t>
      </w:r>
      <w:r w:rsidRPr="004726B7">
        <w:rPr>
          <w:b/>
          <w:sz w:val="24"/>
          <w:szCs w:val="24"/>
        </w:rPr>
        <w:t>6.</w:t>
      </w:r>
      <w:r w:rsidRPr="004726B7">
        <w:rPr>
          <w:sz w:val="24"/>
          <w:szCs w:val="24"/>
        </w:rPr>
        <w:t xml:space="preserve"> В случай, че изготвената КСС в първия етап надвишава размера на прогнозната стойност на обществената поръчка, договорът </w:t>
      </w:r>
      <w:r w:rsidRPr="004726B7">
        <w:rPr>
          <w:kern w:val="144"/>
          <w:sz w:val="24"/>
          <w:szCs w:val="24"/>
        </w:rPr>
        <w:t>за СМР</w:t>
      </w:r>
      <w:r w:rsidRPr="004726B7">
        <w:rPr>
          <w:sz w:val="24"/>
          <w:szCs w:val="24"/>
        </w:rPr>
        <w:t xml:space="preserve"> се прекратява.  </w:t>
      </w:r>
    </w:p>
    <w:p w:rsidR="00F62868" w:rsidRPr="00385E72" w:rsidRDefault="00F62868" w:rsidP="00F62868">
      <w:pPr>
        <w:pStyle w:val="ListParagraph"/>
        <w:tabs>
          <w:tab w:val="left" w:pos="540"/>
        </w:tabs>
        <w:spacing w:line="276" w:lineRule="auto"/>
        <w:ind w:left="0" w:firstLine="709"/>
        <w:jc w:val="both"/>
        <w:rPr>
          <w:rFonts w:ascii="Times New Roman" w:hAnsi="Times New Roman"/>
          <w:color w:val="auto"/>
          <w:sz w:val="24"/>
          <w:szCs w:val="24"/>
          <w:lang w:val="bg-BG"/>
        </w:rPr>
      </w:pPr>
      <w:r w:rsidRPr="00385E72">
        <w:rPr>
          <w:rFonts w:ascii="Times New Roman" w:hAnsi="Times New Roman"/>
          <w:b/>
          <w:color w:val="auto"/>
          <w:kern w:val="144"/>
          <w:sz w:val="24"/>
          <w:szCs w:val="24"/>
          <w:lang w:val="bg-BG"/>
        </w:rPr>
        <w:t>7.</w:t>
      </w:r>
      <w:r w:rsidRPr="00385E72">
        <w:rPr>
          <w:rFonts w:ascii="Times New Roman" w:hAnsi="Times New Roman"/>
          <w:color w:val="auto"/>
          <w:kern w:val="144"/>
          <w:sz w:val="24"/>
          <w:szCs w:val="24"/>
          <w:lang w:val="bg-BG"/>
        </w:rPr>
        <w:t xml:space="preserve"> След одобрение на </w:t>
      </w:r>
      <w:r>
        <w:rPr>
          <w:rFonts w:ascii="Times New Roman" w:hAnsi="Times New Roman"/>
          <w:color w:val="auto"/>
          <w:kern w:val="144"/>
          <w:sz w:val="24"/>
          <w:szCs w:val="24"/>
          <w:lang w:val="bg-BG"/>
        </w:rPr>
        <w:t xml:space="preserve">ПБЗ, </w:t>
      </w:r>
      <w:r w:rsidRPr="004726B7">
        <w:rPr>
          <w:rFonts w:ascii="Times New Roman" w:hAnsi="Times New Roman"/>
          <w:color w:val="auto"/>
          <w:kern w:val="144"/>
          <w:sz w:val="24"/>
          <w:szCs w:val="24"/>
          <w:lang w:val="bg-BG"/>
        </w:rPr>
        <w:t>ПКС</w:t>
      </w:r>
      <w:r w:rsidRPr="00385E72">
        <w:rPr>
          <w:rFonts w:ascii="Times New Roman" w:hAnsi="Times New Roman"/>
          <w:color w:val="auto"/>
          <w:kern w:val="144"/>
          <w:sz w:val="24"/>
          <w:szCs w:val="24"/>
          <w:lang w:val="bg-BG"/>
        </w:rPr>
        <w:t xml:space="preserve"> и КСС от възложителя, дейностите по първия етап се приемат с подписване на </w:t>
      </w:r>
      <w:proofErr w:type="spellStart"/>
      <w:r w:rsidRPr="00385E72">
        <w:rPr>
          <w:rFonts w:ascii="Times New Roman" w:hAnsi="Times New Roman"/>
          <w:i/>
          <w:color w:val="auto"/>
          <w:kern w:val="144"/>
          <w:sz w:val="24"/>
          <w:szCs w:val="24"/>
          <w:lang w:val="bg-BG"/>
        </w:rPr>
        <w:t>Приемо-предавателен</w:t>
      </w:r>
      <w:proofErr w:type="spellEnd"/>
      <w:r w:rsidRPr="00385E72">
        <w:rPr>
          <w:rFonts w:ascii="Times New Roman" w:hAnsi="Times New Roman"/>
          <w:i/>
          <w:color w:val="auto"/>
          <w:kern w:val="144"/>
          <w:sz w:val="24"/>
          <w:szCs w:val="24"/>
          <w:lang w:val="bg-BG"/>
        </w:rPr>
        <w:t xml:space="preserve"> протокол</w:t>
      </w:r>
      <w:r w:rsidRPr="00385E72">
        <w:rPr>
          <w:rFonts w:ascii="Times New Roman" w:hAnsi="Times New Roman"/>
          <w:color w:val="auto"/>
          <w:kern w:val="144"/>
          <w:sz w:val="24"/>
          <w:szCs w:val="24"/>
          <w:lang w:val="bg-BG"/>
        </w:rPr>
        <w:t xml:space="preserve"> от възложителя и изпълнителя, като о</w:t>
      </w:r>
      <w:r w:rsidRPr="00385E72">
        <w:rPr>
          <w:rFonts w:ascii="Times New Roman" w:hAnsi="Times New Roman"/>
          <w:color w:val="auto"/>
          <w:sz w:val="24"/>
          <w:szCs w:val="24"/>
          <w:lang w:val="bg-BG"/>
        </w:rPr>
        <w:t>добрената от възложителя КСС става неразделна част от договора за СМР.</w:t>
      </w:r>
    </w:p>
    <w:p w:rsidR="00F62868" w:rsidRPr="00385E72" w:rsidRDefault="00F62868" w:rsidP="00F62868">
      <w:pPr>
        <w:spacing w:line="276" w:lineRule="auto"/>
        <w:ind w:firstLine="709"/>
        <w:jc w:val="both"/>
        <w:rPr>
          <w:rFonts w:ascii="Times New Roman" w:hAnsi="Times New Roman" w:cs="Times New Roman"/>
          <w:color w:val="auto"/>
        </w:rPr>
      </w:pPr>
      <w:r w:rsidRPr="00385E72">
        <w:rPr>
          <w:rFonts w:ascii="Times New Roman" w:hAnsi="Times New Roman" w:cs="Times New Roman"/>
          <w:b/>
          <w:color w:val="auto"/>
        </w:rPr>
        <w:t>8.</w:t>
      </w:r>
      <w:r w:rsidRPr="00385E72">
        <w:rPr>
          <w:rFonts w:ascii="Times New Roman" w:hAnsi="Times New Roman" w:cs="Times New Roman"/>
          <w:color w:val="auto"/>
        </w:rPr>
        <w:t xml:space="preserve"> Срокът за изпълнение на поръчката спира да тече от датата на подписване на </w:t>
      </w:r>
      <w:proofErr w:type="spellStart"/>
      <w:r w:rsidRPr="00385E72">
        <w:rPr>
          <w:rFonts w:ascii="Times New Roman" w:hAnsi="Times New Roman" w:cs="Times New Roman"/>
          <w:i/>
          <w:color w:val="auto"/>
        </w:rPr>
        <w:t>Приемо-предавателния</w:t>
      </w:r>
      <w:proofErr w:type="spellEnd"/>
      <w:r w:rsidRPr="00385E72">
        <w:rPr>
          <w:rFonts w:ascii="Times New Roman" w:hAnsi="Times New Roman" w:cs="Times New Roman"/>
          <w:i/>
          <w:color w:val="auto"/>
        </w:rPr>
        <w:t xml:space="preserve"> протокол</w:t>
      </w:r>
      <w:r w:rsidRPr="00385E72">
        <w:rPr>
          <w:rFonts w:ascii="Times New Roman" w:hAnsi="Times New Roman" w:cs="Times New Roman"/>
          <w:color w:val="auto"/>
        </w:rPr>
        <w:t xml:space="preserve"> за приемане изпълнението на първия етап до датата на връчване на </w:t>
      </w:r>
      <w:proofErr w:type="spellStart"/>
      <w:r w:rsidRPr="00385E72">
        <w:rPr>
          <w:rFonts w:ascii="Times New Roman" w:hAnsi="Times New Roman" w:cs="Times New Roman"/>
          <w:color w:val="auto"/>
        </w:rPr>
        <w:t>възлагателно</w:t>
      </w:r>
      <w:proofErr w:type="spellEnd"/>
      <w:r w:rsidRPr="00385E72">
        <w:rPr>
          <w:rFonts w:ascii="Times New Roman" w:hAnsi="Times New Roman" w:cs="Times New Roman"/>
          <w:color w:val="auto"/>
        </w:rPr>
        <w:t xml:space="preserve"> писмо за започване на изпълнението на втория етап. </w:t>
      </w:r>
    </w:p>
    <w:p w:rsidR="00F62868" w:rsidRPr="00EB2057" w:rsidRDefault="00F62868" w:rsidP="00F62868">
      <w:pPr>
        <w:spacing w:line="276" w:lineRule="auto"/>
        <w:ind w:firstLine="709"/>
        <w:jc w:val="both"/>
        <w:rPr>
          <w:rFonts w:ascii="Times New Roman" w:hAnsi="Times New Roman" w:cs="Times New Roman"/>
          <w:b/>
          <w:color w:val="FF0000"/>
        </w:rPr>
      </w:pPr>
      <w:r w:rsidRPr="00385E72">
        <w:rPr>
          <w:rFonts w:ascii="Times New Roman" w:hAnsi="Times New Roman" w:cs="Times New Roman"/>
          <w:b/>
          <w:color w:val="auto"/>
        </w:rPr>
        <w:t>9.</w:t>
      </w:r>
      <w:r w:rsidRPr="00385E72">
        <w:rPr>
          <w:rFonts w:ascii="Times New Roman" w:hAnsi="Times New Roman" w:cs="Times New Roman"/>
          <w:color w:val="auto"/>
        </w:rPr>
        <w:t xml:space="preserve"> Възложителят </w:t>
      </w:r>
      <w:r w:rsidRPr="00385E72">
        <w:rPr>
          <w:rFonts w:ascii="Times New Roman" w:hAnsi="Times New Roman" w:cs="Times New Roman"/>
          <w:b/>
          <w:color w:val="auto"/>
        </w:rPr>
        <w:t xml:space="preserve">не заплаща извършените от изпълнителя дейности по </w:t>
      </w:r>
      <w:r>
        <w:rPr>
          <w:rFonts w:ascii="Times New Roman" w:hAnsi="Times New Roman" w:cs="Times New Roman"/>
          <w:b/>
          <w:color w:val="auto"/>
        </w:rPr>
        <w:t>Първи етап</w:t>
      </w:r>
      <w:r w:rsidR="00EB2057">
        <w:rPr>
          <w:rFonts w:ascii="Times New Roman" w:hAnsi="Times New Roman" w:cs="Times New Roman"/>
          <w:b/>
          <w:color w:val="FF0000"/>
        </w:rPr>
        <w:t>.</w:t>
      </w:r>
    </w:p>
    <w:p w:rsidR="00F62868" w:rsidRPr="004726B7" w:rsidRDefault="00F62868" w:rsidP="00F62868">
      <w:pPr>
        <w:pStyle w:val="21"/>
        <w:shd w:val="clear" w:color="auto" w:fill="auto"/>
        <w:tabs>
          <w:tab w:val="left" w:pos="567"/>
          <w:tab w:val="left" w:pos="709"/>
          <w:tab w:val="left" w:pos="851"/>
        </w:tabs>
        <w:spacing w:before="0" w:line="276" w:lineRule="auto"/>
        <w:ind w:firstLine="567"/>
        <w:jc w:val="both"/>
        <w:rPr>
          <w:sz w:val="24"/>
          <w:szCs w:val="24"/>
        </w:rPr>
      </w:pPr>
      <w:r w:rsidRPr="004726B7">
        <w:rPr>
          <w:b/>
          <w:sz w:val="24"/>
          <w:szCs w:val="24"/>
        </w:rPr>
        <w:t xml:space="preserve">  10</w:t>
      </w:r>
      <w:r w:rsidRPr="004726B7">
        <w:rPr>
          <w:sz w:val="24"/>
          <w:szCs w:val="24"/>
        </w:rPr>
        <w:t xml:space="preserve">. Изпълнението на втория етап започва само след получаване на </w:t>
      </w:r>
      <w:proofErr w:type="spellStart"/>
      <w:r w:rsidRPr="004726B7">
        <w:rPr>
          <w:sz w:val="24"/>
          <w:szCs w:val="24"/>
        </w:rPr>
        <w:t>възлагателно</w:t>
      </w:r>
      <w:proofErr w:type="spellEnd"/>
      <w:r w:rsidRPr="004726B7">
        <w:rPr>
          <w:sz w:val="24"/>
          <w:szCs w:val="24"/>
        </w:rPr>
        <w:t xml:space="preserve"> писмо за изпълнение на СМР, съгласно одобрената КСС, изготвена по време на първия етап. С връчването от възложителя на </w:t>
      </w:r>
      <w:proofErr w:type="spellStart"/>
      <w:r w:rsidRPr="004726B7">
        <w:rPr>
          <w:sz w:val="24"/>
          <w:szCs w:val="24"/>
        </w:rPr>
        <w:t>възлагателно</w:t>
      </w:r>
      <w:proofErr w:type="spellEnd"/>
      <w:r w:rsidRPr="004726B7">
        <w:rPr>
          <w:sz w:val="24"/>
          <w:szCs w:val="24"/>
        </w:rPr>
        <w:t xml:space="preserve"> писмо започва да тече срокът за изпълнение на втория етап, в който изпълнителят пристъпва към същинско изпълнение на СМР. </w:t>
      </w:r>
    </w:p>
    <w:p w:rsidR="00F62868" w:rsidRPr="004726B7" w:rsidRDefault="00F62868" w:rsidP="00F62868">
      <w:pPr>
        <w:pStyle w:val="21"/>
        <w:shd w:val="clear" w:color="auto" w:fill="auto"/>
        <w:tabs>
          <w:tab w:val="left" w:pos="567"/>
          <w:tab w:val="left" w:pos="709"/>
          <w:tab w:val="left" w:pos="851"/>
        </w:tabs>
        <w:spacing w:before="0" w:line="276" w:lineRule="auto"/>
        <w:ind w:firstLine="567"/>
        <w:jc w:val="both"/>
        <w:rPr>
          <w:sz w:val="24"/>
          <w:szCs w:val="24"/>
        </w:rPr>
      </w:pPr>
      <w:r w:rsidRPr="004726B7">
        <w:rPr>
          <w:sz w:val="24"/>
          <w:szCs w:val="24"/>
        </w:rPr>
        <w:t xml:space="preserve">  </w:t>
      </w:r>
      <w:r w:rsidRPr="004726B7">
        <w:rPr>
          <w:b/>
          <w:sz w:val="24"/>
          <w:szCs w:val="24"/>
        </w:rPr>
        <w:t>11.</w:t>
      </w:r>
      <w:r w:rsidRPr="004726B7">
        <w:rPr>
          <w:sz w:val="24"/>
          <w:szCs w:val="24"/>
        </w:rPr>
        <w:t xml:space="preserve"> Възложителят има право, с оглед метеорологичната обстановка или поради други причини, да отложи възлагането на изпълнението на втория етап за по-късен период, за което писмено, с излагане на мотиви, се информира изпълнителя.</w:t>
      </w:r>
    </w:p>
    <w:p w:rsidR="00F62868" w:rsidRPr="004726B7" w:rsidRDefault="00F62868" w:rsidP="00F62868">
      <w:pPr>
        <w:spacing w:line="276" w:lineRule="auto"/>
        <w:ind w:firstLine="709"/>
        <w:jc w:val="both"/>
        <w:rPr>
          <w:rFonts w:ascii="Times New Roman" w:hAnsi="Times New Roman" w:cs="Times New Roman"/>
          <w:color w:val="auto"/>
        </w:rPr>
      </w:pPr>
      <w:r w:rsidRPr="004726B7">
        <w:rPr>
          <w:rFonts w:ascii="Times New Roman" w:hAnsi="Times New Roman" w:cs="Times New Roman"/>
          <w:b/>
          <w:color w:val="auto"/>
        </w:rPr>
        <w:t>12.</w:t>
      </w:r>
      <w:r w:rsidRPr="004726B7">
        <w:rPr>
          <w:rFonts w:ascii="Times New Roman" w:hAnsi="Times New Roman" w:cs="Times New Roman"/>
          <w:color w:val="auto"/>
        </w:rPr>
        <w:t xml:space="preserve"> </w:t>
      </w:r>
      <w:r w:rsidRPr="004726B7">
        <w:rPr>
          <w:rFonts w:ascii="Times New Roman" w:hAnsi="Times New Roman" w:cs="Times New Roman"/>
          <w:b/>
          <w:color w:val="auto"/>
        </w:rPr>
        <w:t>Вторият етап</w:t>
      </w:r>
      <w:r w:rsidRPr="004726B7">
        <w:rPr>
          <w:rFonts w:ascii="Times New Roman" w:hAnsi="Times New Roman" w:cs="Times New Roman"/>
          <w:color w:val="auto"/>
        </w:rPr>
        <w:t xml:space="preserve"> включва:</w:t>
      </w:r>
    </w:p>
    <w:p w:rsidR="00F62868" w:rsidRPr="004726B7" w:rsidRDefault="00F62868" w:rsidP="00F62868">
      <w:pPr>
        <w:spacing w:line="276" w:lineRule="auto"/>
        <w:ind w:firstLine="709"/>
        <w:jc w:val="both"/>
        <w:rPr>
          <w:rFonts w:ascii="Times New Roman" w:hAnsi="Times New Roman" w:cs="Times New Roman"/>
          <w:color w:val="auto"/>
        </w:rPr>
      </w:pPr>
      <w:r w:rsidRPr="004726B7">
        <w:rPr>
          <w:rFonts w:ascii="Times New Roman" w:hAnsi="Times New Roman" w:cs="Times New Roman"/>
          <w:color w:val="auto"/>
        </w:rPr>
        <w:t xml:space="preserve">- </w:t>
      </w:r>
      <w:r w:rsidR="0022759A">
        <w:rPr>
          <w:rFonts w:ascii="Times New Roman" w:hAnsi="Times New Roman" w:cs="Times New Roman"/>
          <w:color w:val="auto"/>
        </w:rPr>
        <w:t xml:space="preserve">Извършване от изпълнителя на </w:t>
      </w:r>
      <w:proofErr w:type="spellStart"/>
      <w:r w:rsidR="0022759A">
        <w:rPr>
          <w:rFonts w:ascii="Times New Roman" w:hAnsi="Times New Roman" w:cs="Times New Roman"/>
          <w:color w:val="auto"/>
        </w:rPr>
        <w:t>съгласувателни</w:t>
      </w:r>
      <w:proofErr w:type="spellEnd"/>
      <w:r w:rsidR="0022759A">
        <w:rPr>
          <w:rFonts w:ascii="Times New Roman" w:hAnsi="Times New Roman" w:cs="Times New Roman"/>
          <w:color w:val="auto"/>
        </w:rPr>
        <w:t xml:space="preserve"> процедури (при необходимост) с компетентните органи, свързани с изпълнението на СМР, като за целта в</w:t>
      </w:r>
      <w:r w:rsidR="00E86DB4">
        <w:rPr>
          <w:rFonts w:ascii="Times New Roman" w:hAnsi="Times New Roman" w:cs="Times New Roman"/>
          <w:color w:val="auto"/>
        </w:rPr>
        <w:t>ъзложителя</w:t>
      </w:r>
      <w:r w:rsidR="001E33C4">
        <w:rPr>
          <w:rFonts w:ascii="Times New Roman" w:hAnsi="Times New Roman" w:cs="Times New Roman"/>
          <w:color w:val="auto"/>
        </w:rPr>
        <w:t>т</w:t>
      </w:r>
      <w:bookmarkStart w:id="1" w:name="_GoBack"/>
      <w:bookmarkEnd w:id="1"/>
      <w:r w:rsidR="0022759A">
        <w:rPr>
          <w:rFonts w:ascii="Times New Roman" w:hAnsi="Times New Roman" w:cs="Times New Roman"/>
          <w:color w:val="auto"/>
        </w:rPr>
        <w:t xml:space="preserve"> упълномощава изпълнителя</w:t>
      </w:r>
      <w:r w:rsidRPr="004726B7">
        <w:rPr>
          <w:rFonts w:ascii="Times New Roman" w:hAnsi="Times New Roman" w:cs="Times New Roman"/>
          <w:color w:val="auto"/>
        </w:rPr>
        <w:t>;</w:t>
      </w:r>
    </w:p>
    <w:p w:rsidR="00F62868" w:rsidRPr="004726B7" w:rsidRDefault="00F62868" w:rsidP="00F62868">
      <w:pPr>
        <w:spacing w:line="276" w:lineRule="auto"/>
        <w:ind w:firstLine="709"/>
        <w:jc w:val="both"/>
        <w:rPr>
          <w:rFonts w:ascii="Times New Roman" w:hAnsi="Times New Roman" w:cs="Times New Roman"/>
          <w:color w:val="auto"/>
        </w:rPr>
      </w:pPr>
      <w:r w:rsidRPr="004726B7">
        <w:rPr>
          <w:rFonts w:ascii="Times New Roman" w:hAnsi="Times New Roman" w:cs="Times New Roman"/>
          <w:color w:val="auto"/>
        </w:rPr>
        <w:t>- изпълнение на СМР, съгласно одобрената КСС от възложителя.</w:t>
      </w:r>
    </w:p>
    <w:p w:rsidR="006C3104" w:rsidRDefault="00F62868" w:rsidP="00F62868">
      <w:pPr>
        <w:tabs>
          <w:tab w:val="left" w:pos="709"/>
        </w:tabs>
        <w:spacing w:line="276" w:lineRule="auto"/>
        <w:ind w:firstLine="709"/>
        <w:jc w:val="both"/>
        <w:rPr>
          <w:rFonts w:ascii="Times New Roman" w:hAnsi="Times New Roman" w:cs="Times New Roman"/>
          <w:kern w:val="144"/>
          <w:lang w:val="en-US" w:eastAsia="x-none" w:bidi="ar-SA"/>
        </w:rPr>
      </w:pPr>
      <w:r w:rsidRPr="00385E72">
        <w:rPr>
          <w:rFonts w:ascii="Times New Roman" w:hAnsi="Times New Roman" w:cs="Times New Roman"/>
          <w:b/>
          <w:color w:val="auto"/>
        </w:rPr>
        <w:lastRenderedPageBreak/>
        <w:t>13.</w:t>
      </w:r>
      <w:r w:rsidRPr="00385E72">
        <w:rPr>
          <w:rFonts w:ascii="Times New Roman" w:hAnsi="Times New Roman" w:cs="Times New Roman"/>
          <w:color w:val="auto"/>
        </w:rPr>
        <w:t xml:space="preserve"> По време на втория етап </w:t>
      </w:r>
      <w:r w:rsidRPr="00385E72">
        <w:rPr>
          <w:rFonts w:ascii="Times New Roman" w:hAnsi="Times New Roman" w:cs="Times New Roman"/>
          <w:kern w:val="144"/>
          <w:lang w:eastAsia="x-none" w:bidi="ar-SA"/>
        </w:rPr>
        <w:t xml:space="preserve">изпълнителят може да изпълнява само възложени и </w:t>
      </w:r>
    </w:p>
    <w:p w:rsidR="006C3104" w:rsidRPr="006C3104" w:rsidRDefault="006C3104" w:rsidP="00F62868">
      <w:pPr>
        <w:tabs>
          <w:tab w:val="left" w:pos="709"/>
        </w:tabs>
        <w:spacing w:line="276" w:lineRule="auto"/>
        <w:ind w:firstLine="709"/>
        <w:jc w:val="both"/>
        <w:rPr>
          <w:rFonts w:ascii="Times New Roman" w:hAnsi="Times New Roman" w:cs="Times New Roman"/>
          <w:kern w:val="144"/>
          <w:lang w:val="en-US" w:eastAsia="x-none" w:bidi="ar-SA"/>
        </w:rPr>
      </w:pPr>
    </w:p>
    <w:p w:rsidR="00F62868" w:rsidRPr="00385E72" w:rsidRDefault="00F62868" w:rsidP="00F62868">
      <w:pPr>
        <w:tabs>
          <w:tab w:val="left" w:pos="709"/>
        </w:tabs>
        <w:spacing w:line="276" w:lineRule="auto"/>
        <w:ind w:firstLine="709"/>
        <w:jc w:val="both"/>
        <w:rPr>
          <w:rFonts w:ascii="Times New Roman" w:hAnsi="Times New Roman" w:cs="Times New Roman"/>
          <w:color w:val="auto"/>
        </w:rPr>
      </w:pPr>
      <w:r w:rsidRPr="00385E72">
        <w:rPr>
          <w:rFonts w:ascii="Times New Roman" w:hAnsi="Times New Roman" w:cs="Times New Roman"/>
          <w:kern w:val="144"/>
          <w:lang w:eastAsia="x-none" w:bidi="ar-SA"/>
        </w:rPr>
        <w:t>одобрени от възложителя работи</w:t>
      </w:r>
      <w:r w:rsidRPr="00385E72">
        <w:rPr>
          <w:rFonts w:ascii="Times New Roman" w:hAnsi="Times New Roman" w:cs="Times New Roman"/>
          <w:color w:val="auto"/>
        </w:rPr>
        <w:t>, като за извършени от изпълнителя строителни работи, които липсват в одобрената КСС и</w:t>
      </w:r>
      <w:r w:rsidRPr="00385E72">
        <w:rPr>
          <w:rFonts w:ascii="Times New Roman" w:hAnsi="Times New Roman" w:cs="Times New Roman"/>
          <w:kern w:val="144"/>
          <w:lang w:eastAsia="x-none" w:bidi="ar-SA"/>
        </w:rPr>
        <w:t xml:space="preserve"> които не са възложени и приети по надлежния ред, възложителят не дължи плащане.</w:t>
      </w:r>
      <w:r w:rsidRPr="00385E72">
        <w:rPr>
          <w:rFonts w:ascii="Times New Roman" w:hAnsi="Times New Roman" w:cs="Times New Roman"/>
          <w:kern w:val="144"/>
          <w:lang w:eastAsia="x-none" w:bidi="ar-SA"/>
        </w:rPr>
        <w:tab/>
      </w:r>
    </w:p>
    <w:p w:rsidR="00F62868" w:rsidRDefault="00F62868" w:rsidP="00F62868">
      <w:pPr>
        <w:tabs>
          <w:tab w:val="left" w:pos="709"/>
        </w:tabs>
        <w:spacing w:line="276" w:lineRule="auto"/>
        <w:ind w:firstLine="709"/>
        <w:jc w:val="both"/>
        <w:rPr>
          <w:rFonts w:ascii="Times New Roman" w:hAnsi="Times New Roman" w:cs="Times New Roman"/>
          <w:b/>
          <w:lang w:val="en-US"/>
        </w:rPr>
      </w:pPr>
      <w:r w:rsidRPr="00385E72">
        <w:rPr>
          <w:rFonts w:ascii="Times New Roman" w:hAnsi="Times New Roman" w:cs="Times New Roman"/>
          <w:b/>
        </w:rPr>
        <w:t>14.</w:t>
      </w:r>
      <w:r w:rsidRPr="00385E72">
        <w:rPr>
          <w:rFonts w:ascii="Times New Roman" w:hAnsi="Times New Roman" w:cs="Times New Roman"/>
        </w:rPr>
        <w:t xml:space="preserve"> </w:t>
      </w:r>
      <w:r w:rsidRPr="00385E72">
        <w:rPr>
          <w:rFonts w:ascii="Times New Roman" w:hAnsi="Times New Roman" w:cs="Times New Roman"/>
          <w:b/>
        </w:rPr>
        <w:t xml:space="preserve">Възложителят </w:t>
      </w:r>
      <w:proofErr w:type="spellStart"/>
      <w:r w:rsidRPr="00385E72">
        <w:rPr>
          <w:rFonts w:ascii="Times New Roman" w:hAnsi="Times New Roman" w:cs="Times New Roman"/>
          <w:b/>
        </w:rPr>
        <w:t>зплаща</w:t>
      </w:r>
      <w:proofErr w:type="spellEnd"/>
      <w:r w:rsidRPr="00385E72">
        <w:rPr>
          <w:rFonts w:ascii="Times New Roman" w:hAnsi="Times New Roman" w:cs="Times New Roman"/>
          <w:b/>
        </w:rPr>
        <w:t xml:space="preserve"> на изпълнителя извършените СМР във втория етап, съгласно условията на договора.</w:t>
      </w:r>
    </w:p>
    <w:p w:rsidR="00FB0730" w:rsidRPr="00363DCC" w:rsidRDefault="00FB0730" w:rsidP="00C03FDE">
      <w:pPr>
        <w:spacing w:line="276" w:lineRule="auto"/>
        <w:ind w:firstLine="708"/>
        <w:jc w:val="both"/>
        <w:rPr>
          <w:rFonts w:ascii="Times New Roman" w:eastAsia="Times New Roman" w:hAnsi="Times New Roman" w:cs="Times New Roman"/>
          <w:lang w:bidi="ar-SA"/>
        </w:rPr>
      </w:pPr>
      <w:r w:rsidRPr="00C03FDE">
        <w:rPr>
          <w:rFonts w:ascii="Times New Roman" w:hAnsi="Times New Roman" w:cs="Times New Roman"/>
          <w:b/>
        </w:rPr>
        <w:t>15.</w:t>
      </w:r>
      <w:r>
        <w:rPr>
          <w:rFonts w:ascii="Times New Roman" w:hAnsi="Times New Roman" w:cs="Times New Roman"/>
        </w:rPr>
        <w:t xml:space="preserve"> </w:t>
      </w:r>
      <w:r w:rsidRPr="00AC18FB">
        <w:rPr>
          <w:rFonts w:ascii="Times New Roman" w:hAnsi="Times New Roman" w:cs="Times New Roman"/>
          <w:color w:val="auto"/>
          <w:lang w:eastAsia="ar-SA"/>
        </w:rPr>
        <w:t xml:space="preserve">Изпълнителят следва да застрахова работниците и служителите си, съгласно изискванията на Наредбата за задължително застраховане на работниците и служителите за риска „трудова злополука“. Преди </w:t>
      </w:r>
      <w:r w:rsidR="00C03FDE" w:rsidRPr="00AC18FB">
        <w:rPr>
          <w:rFonts w:ascii="Times New Roman" w:hAnsi="Times New Roman" w:cs="Times New Roman"/>
          <w:color w:val="auto"/>
          <w:lang w:eastAsia="ar-SA"/>
        </w:rPr>
        <w:t xml:space="preserve">извършване </w:t>
      </w:r>
      <w:r w:rsidRPr="00AC18FB">
        <w:rPr>
          <w:rFonts w:ascii="Times New Roman" w:hAnsi="Times New Roman" w:cs="Times New Roman"/>
          <w:color w:val="auto"/>
          <w:lang w:eastAsia="ar-SA"/>
        </w:rPr>
        <w:t xml:space="preserve">на </w:t>
      </w:r>
      <w:proofErr w:type="spellStart"/>
      <w:r w:rsidRPr="00AC18FB">
        <w:rPr>
          <w:rFonts w:ascii="Times New Roman" w:hAnsi="Times New Roman" w:cs="Times New Roman"/>
          <w:color w:val="auto"/>
          <w:lang w:eastAsia="ar-SA"/>
        </w:rPr>
        <w:t>авас</w:t>
      </w:r>
      <w:r w:rsidR="00C03FDE" w:rsidRPr="00AC18FB">
        <w:rPr>
          <w:rFonts w:ascii="Times New Roman" w:hAnsi="Times New Roman" w:cs="Times New Roman"/>
          <w:color w:val="auto"/>
          <w:lang w:eastAsia="ar-SA"/>
        </w:rPr>
        <w:t>овото</w:t>
      </w:r>
      <w:proofErr w:type="spellEnd"/>
      <w:r w:rsidR="00C03FDE" w:rsidRPr="00AC18FB">
        <w:rPr>
          <w:rFonts w:ascii="Times New Roman" w:hAnsi="Times New Roman" w:cs="Times New Roman"/>
          <w:color w:val="auto"/>
          <w:lang w:eastAsia="ar-SA"/>
        </w:rPr>
        <w:t xml:space="preserve"> плащане,</w:t>
      </w:r>
      <w:r w:rsidRPr="00AC18FB">
        <w:rPr>
          <w:rFonts w:ascii="Times New Roman" w:hAnsi="Times New Roman" w:cs="Times New Roman"/>
          <w:color w:val="auto"/>
          <w:lang w:eastAsia="ar-SA"/>
        </w:rPr>
        <w:t xml:space="preserve"> изпълнителя следва </w:t>
      </w:r>
      <w:r w:rsidRPr="00AC18FB">
        <w:rPr>
          <w:rFonts w:ascii="Times New Roman" w:eastAsia="Times New Roman" w:hAnsi="Times New Roman" w:cs="Times New Roman"/>
          <w:color w:val="auto"/>
          <w:lang w:eastAsia="en-US" w:bidi="ar-SA"/>
        </w:rPr>
        <w:t xml:space="preserve">да представи </w:t>
      </w:r>
      <w:r w:rsidRPr="00AC18FB">
        <w:rPr>
          <w:rFonts w:ascii="Times New Roman" w:eastAsia="Times New Roman" w:hAnsi="Times New Roman" w:cs="Times New Roman"/>
          <w:lang w:bidi="ar-SA"/>
        </w:rPr>
        <w:t>валидна застрахователната полица „Трудова злополука, заедно със заверен от застрахователната компания списък на застрахованите лица, както и да удължи срокът й на валидност, ако е изтекъл п</w:t>
      </w:r>
      <w:r w:rsidR="00AC18FB" w:rsidRPr="00AC18FB">
        <w:rPr>
          <w:rFonts w:ascii="Times New Roman" w:eastAsia="Times New Roman" w:hAnsi="Times New Roman" w:cs="Times New Roman"/>
          <w:lang w:bidi="ar-SA"/>
        </w:rPr>
        <w:t>реди изтичане срока на договора</w:t>
      </w:r>
      <w:r w:rsidR="00AC18FB">
        <w:rPr>
          <w:rFonts w:ascii="Times New Roman" w:eastAsia="Times New Roman" w:hAnsi="Times New Roman" w:cs="Times New Roman"/>
          <w:lang w:bidi="ar-SA"/>
        </w:rPr>
        <w:t>.</w:t>
      </w:r>
    </w:p>
    <w:p w:rsidR="005B1991" w:rsidRPr="00FB0730" w:rsidRDefault="005B1991" w:rsidP="00F62868">
      <w:pPr>
        <w:tabs>
          <w:tab w:val="left" w:pos="709"/>
        </w:tabs>
        <w:spacing w:line="276" w:lineRule="auto"/>
        <w:ind w:firstLine="709"/>
        <w:jc w:val="both"/>
        <w:rPr>
          <w:rFonts w:ascii="Times New Roman" w:hAnsi="Times New Roman" w:cs="Times New Roman"/>
        </w:rPr>
      </w:pPr>
    </w:p>
    <w:p w:rsidR="00F62868" w:rsidRPr="00385E72" w:rsidRDefault="00F62868" w:rsidP="00F62868">
      <w:pPr>
        <w:spacing w:line="276" w:lineRule="auto"/>
        <w:ind w:firstLine="567"/>
        <w:jc w:val="both"/>
        <w:rPr>
          <w:rFonts w:ascii="Times New Roman" w:eastAsia="Times New Roman" w:hAnsi="Times New Roman" w:cs="Times New Roman"/>
          <w:b/>
          <w:color w:val="auto"/>
          <w:lang w:bidi="ar-SA"/>
        </w:rPr>
      </w:pPr>
      <w:r w:rsidRPr="00385E72">
        <w:rPr>
          <w:rFonts w:ascii="Times New Roman" w:eastAsia="Times New Roman" w:hAnsi="Times New Roman" w:cs="Times New Roman"/>
          <w:b/>
          <w:color w:val="auto"/>
          <w:lang w:bidi="ar-SA"/>
        </w:rPr>
        <w:t xml:space="preserve">  </w:t>
      </w:r>
    </w:p>
    <w:p w:rsidR="00F62868" w:rsidRPr="00385E72" w:rsidRDefault="004203B7" w:rsidP="00F62868">
      <w:pPr>
        <w:pStyle w:val="BodyText"/>
        <w:spacing w:after="0" w:line="276" w:lineRule="auto"/>
        <w:ind w:firstLine="709"/>
        <w:jc w:val="both"/>
        <w:rPr>
          <w:b/>
          <w:bCs/>
        </w:rPr>
      </w:pPr>
      <w:r>
        <w:rPr>
          <w:b/>
        </w:rPr>
        <w:t>VІ</w:t>
      </w:r>
      <w:r w:rsidR="00F62868" w:rsidRPr="00385E72">
        <w:rPr>
          <w:b/>
        </w:rPr>
        <w:t>. ИЗИСКВАНИЯ КЪМ ТЕХНИЧЕСКИТЕ ХАРАКТЕРИСТИКИ НА СТРОИТЕЛНИТЕ ПРОДУКТИ, КОИТО ЩЕ БЪДАТ ВЛОЖЕНИ В ОБЕКТА.</w:t>
      </w:r>
      <w:r w:rsidR="00F62868" w:rsidRPr="00385E72">
        <w:rPr>
          <w:b/>
          <w:bCs/>
        </w:rPr>
        <w:t xml:space="preserve"> ИЗИСКВАНИЯ ЗА КАЧЕСТВО – НОРМАТИВИ, СТАНДАРТИ И ДРУГИ РАЗПОРЕДБИ, НА КОИТО СЛЕДВА ДА ОТГОВАРЯТ</w:t>
      </w:r>
    </w:p>
    <w:p w:rsidR="00F62868" w:rsidRPr="00385E72" w:rsidRDefault="00F62868" w:rsidP="00F62868">
      <w:pPr>
        <w:spacing w:line="276" w:lineRule="auto"/>
        <w:ind w:firstLine="709"/>
        <w:jc w:val="both"/>
        <w:rPr>
          <w:rFonts w:ascii="Times New Roman" w:hAnsi="Times New Roman" w:cs="Times New Roman"/>
          <w:spacing w:val="4"/>
        </w:rPr>
      </w:pPr>
      <w:r w:rsidRPr="00385E72">
        <w:rPr>
          <w:rFonts w:ascii="Times New Roman" w:hAnsi="Times New Roman" w:cs="Times New Roman"/>
          <w:b/>
          <w:spacing w:val="4"/>
        </w:rPr>
        <w:t>1.</w:t>
      </w:r>
      <w:r w:rsidRPr="00385E72">
        <w:rPr>
          <w:rFonts w:ascii="Times New Roman" w:hAnsi="Times New Roman" w:cs="Times New Roman"/>
          <w:spacing w:val="4"/>
        </w:rPr>
        <w:t xml:space="preserve"> Техническото изпълнение на строителството трябва да е в съответствие с изискванията на приложимата нормативна уредба и техническите спецификации на вложените при изпълнение на СМР материали и строителни изделия.</w:t>
      </w:r>
    </w:p>
    <w:p w:rsidR="00F62868" w:rsidRPr="00385E72" w:rsidRDefault="00F62868" w:rsidP="00F62868">
      <w:pPr>
        <w:spacing w:line="276" w:lineRule="auto"/>
        <w:ind w:firstLine="709"/>
        <w:jc w:val="both"/>
        <w:rPr>
          <w:rFonts w:ascii="Times New Roman" w:hAnsi="Times New Roman" w:cs="Times New Roman"/>
          <w:spacing w:val="4"/>
        </w:rPr>
      </w:pPr>
      <w:r w:rsidRPr="00385E72">
        <w:rPr>
          <w:rFonts w:ascii="Times New Roman" w:hAnsi="Times New Roman" w:cs="Times New Roman"/>
          <w:b/>
          <w:spacing w:val="4"/>
        </w:rPr>
        <w:t>2.</w:t>
      </w:r>
      <w:r w:rsidRPr="00385E72">
        <w:rPr>
          <w:rFonts w:ascii="Times New Roman" w:hAnsi="Times New Roman" w:cs="Times New Roman"/>
          <w:spacing w:val="4"/>
        </w:rPr>
        <w:t xml:space="preserve"> При изпълнение на СМР следва да бъдат влагани само нови материали и строителни изделия, отговарящи на изискванията в българските и/или европейските стандарти, които притежават подходящи характеристики за вграждане, монтиране, поставяне или инсталиране в сградите, съответстващи на техническите правила, норми и нормативи, определени със съответните нормативни актове за строителство.</w:t>
      </w:r>
    </w:p>
    <w:p w:rsidR="00F62868" w:rsidRPr="00385E72" w:rsidRDefault="00F62868" w:rsidP="00F62868">
      <w:pPr>
        <w:widowControl/>
        <w:spacing w:line="276" w:lineRule="auto"/>
        <w:ind w:firstLine="709"/>
        <w:jc w:val="both"/>
        <w:outlineLvl w:val="0"/>
        <w:rPr>
          <w:rFonts w:ascii="Times New Roman" w:eastAsia="Calibri" w:hAnsi="Times New Roman" w:cs="Times New Roman"/>
          <w:color w:val="FF0000"/>
          <w:lang w:eastAsia="en-US" w:bidi="ar-SA"/>
        </w:rPr>
      </w:pPr>
      <w:r w:rsidRPr="00385E72">
        <w:rPr>
          <w:rFonts w:ascii="Times New Roman" w:hAnsi="Times New Roman" w:cs="Times New Roman"/>
          <w:b/>
          <w:spacing w:val="4"/>
        </w:rPr>
        <w:t>3.</w:t>
      </w:r>
      <w:r w:rsidRPr="00385E72">
        <w:rPr>
          <w:rFonts w:ascii="Times New Roman" w:hAnsi="Times New Roman" w:cs="Times New Roman"/>
          <w:spacing w:val="4"/>
        </w:rPr>
        <w:t xml:space="preserve"> </w:t>
      </w:r>
      <w:r w:rsidRPr="0016362D">
        <w:rPr>
          <w:rFonts w:ascii="Times New Roman" w:hAnsi="Times New Roman" w:cs="Times New Roman"/>
          <w:spacing w:val="4"/>
        </w:rPr>
        <w:t>Участникът с</w:t>
      </w:r>
      <w:r w:rsidRPr="00385E72">
        <w:rPr>
          <w:rFonts w:ascii="Times New Roman" w:hAnsi="Times New Roman" w:cs="Times New Roman"/>
          <w:spacing w:val="4"/>
        </w:rPr>
        <w:t xml:space="preserve"> подаване на офертата представя </w:t>
      </w:r>
      <w:r w:rsidRPr="00385E72">
        <w:rPr>
          <w:rFonts w:ascii="Times New Roman" w:eastAsia="Calibri" w:hAnsi="Times New Roman" w:cs="Times New Roman"/>
          <w:color w:val="auto"/>
          <w:lang w:eastAsia="en-US" w:bidi="ar-SA"/>
        </w:rPr>
        <w:t>списък на основните видове материали и изделия, които ще бъдат вложени при изпълнението на поръчката (</w:t>
      </w:r>
      <w:r w:rsidRPr="00385E72">
        <w:rPr>
          <w:rFonts w:ascii="Times New Roman" w:hAnsi="Times New Roman"/>
        </w:rPr>
        <w:t>Декларация за произход на използваните материали – Приложение № 7</w:t>
      </w:r>
      <w:r w:rsidRPr="00385E72">
        <w:rPr>
          <w:rFonts w:ascii="Times New Roman" w:eastAsia="Calibri" w:hAnsi="Times New Roman" w:cs="Times New Roman"/>
          <w:color w:val="auto"/>
          <w:lang w:eastAsia="en-US" w:bidi="ar-SA"/>
        </w:rPr>
        <w:t>). В декларацията се описват строителните продукти, с които ще се изпълни поръчката, като се посочва производител (търговска мярка), стандарт/качество съгласно Наредба №РД-02-20-1/05.02.2015 г. за условията и реда за влагане на строителни продукти в строежите на Република България.</w:t>
      </w:r>
    </w:p>
    <w:p w:rsidR="00F62868" w:rsidRPr="00E44F2C" w:rsidRDefault="00F62868" w:rsidP="00F62868">
      <w:pPr>
        <w:widowControl/>
        <w:spacing w:line="276" w:lineRule="auto"/>
        <w:ind w:firstLine="709"/>
        <w:jc w:val="both"/>
        <w:outlineLvl w:val="0"/>
        <w:rPr>
          <w:rFonts w:ascii="Times New Roman" w:eastAsia="Calibri" w:hAnsi="Times New Roman" w:cs="Times New Roman"/>
          <w:color w:val="auto"/>
          <w:lang w:eastAsia="en-US" w:bidi="ar-SA"/>
        </w:rPr>
      </w:pPr>
      <w:r w:rsidRPr="00E44F2C">
        <w:rPr>
          <w:rFonts w:ascii="Times New Roman" w:eastAsia="Calibri" w:hAnsi="Times New Roman" w:cs="Times New Roman"/>
          <w:b/>
          <w:color w:val="auto"/>
          <w:lang w:eastAsia="en-US" w:bidi="ar-SA"/>
        </w:rPr>
        <w:t>4.</w:t>
      </w:r>
      <w:r w:rsidRPr="00E44F2C">
        <w:rPr>
          <w:rFonts w:ascii="Times New Roman" w:eastAsia="Calibri" w:hAnsi="Times New Roman" w:cs="Times New Roman"/>
          <w:color w:val="auto"/>
          <w:lang w:eastAsia="en-US" w:bidi="ar-SA"/>
        </w:rPr>
        <w:t xml:space="preserve"> За описаните строителни продукти </w:t>
      </w:r>
      <w:r w:rsidR="004660C7" w:rsidRPr="00E44F2C">
        <w:rPr>
          <w:rFonts w:ascii="Times New Roman" w:eastAsia="Calibri" w:hAnsi="Times New Roman" w:cs="Times New Roman"/>
          <w:color w:val="auto"/>
          <w:lang w:eastAsia="en-US" w:bidi="ar-SA"/>
        </w:rPr>
        <w:t xml:space="preserve">в т. 3 по-горе </w:t>
      </w:r>
      <w:r w:rsidRPr="00E44F2C">
        <w:rPr>
          <w:rFonts w:ascii="Times New Roman" w:hAnsi="Times New Roman" w:cs="Times New Roman"/>
          <w:color w:val="auto"/>
          <w:spacing w:val="4"/>
        </w:rPr>
        <w:t>изпълнителят</w:t>
      </w:r>
      <w:r w:rsidR="004660C7" w:rsidRPr="00E44F2C">
        <w:rPr>
          <w:rFonts w:ascii="Times New Roman" w:hAnsi="Times New Roman" w:cs="Times New Roman"/>
          <w:color w:val="auto"/>
          <w:spacing w:val="4"/>
        </w:rPr>
        <w:t>, преди одобрението по т. 6 по-долу</w:t>
      </w:r>
      <w:r w:rsidRPr="00E44F2C">
        <w:rPr>
          <w:rFonts w:ascii="Times New Roman" w:hAnsi="Times New Roman" w:cs="Times New Roman"/>
          <w:color w:val="auto"/>
          <w:spacing w:val="4"/>
        </w:rPr>
        <w:t xml:space="preserve"> представя</w:t>
      </w:r>
      <w:r w:rsidRPr="00E44F2C">
        <w:rPr>
          <w:rFonts w:ascii="Times New Roman" w:eastAsia="Calibri" w:hAnsi="Times New Roman" w:cs="Times New Roman"/>
          <w:color w:val="auto"/>
          <w:lang w:eastAsia="en-US" w:bidi="ar-SA"/>
        </w:rPr>
        <w:t>:</w:t>
      </w:r>
    </w:p>
    <w:p w:rsidR="00F62868" w:rsidRPr="00385E72" w:rsidRDefault="00F62868" w:rsidP="00F62868">
      <w:pPr>
        <w:widowControl/>
        <w:tabs>
          <w:tab w:val="left" w:pos="284"/>
        </w:tabs>
        <w:spacing w:line="276" w:lineRule="auto"/>
        <w:ind w:firstLine="567"/>
        <w:jc w:val="both"/>
        <w:outlineLvl w:val="0"/>
        <w:rPr>
          <w:rFonts w:ascii="Times New Roman" w:eastAsia="Calibri" w:hAnsi="Times New Roman" w:cs="Times New Roman"/>
          <w:color w:val="auto"/>
          <w:lang w:eastAsia="en-US" w:bidi="ar-SA"/>
        </w:rPr>
      </w:pPr>
      <w:r w:rsidRPr="00385E72">
        <w:rPr>
          <w:rFonts w:ascii="Times New Roman" w:eastAsia="Calibri" w:hAnsi="Times New Roman" w:cs="Times New Roman"/>
          <w:color w:val="auto"/>
          <w:lang w:eastAsia="en-US" w:bidi="ar-SA"/>
        </w:rPr>
        <w:t xml:space="preserve">  - декларации за експлоатационни показатели съгласно изискванията на Регламент (ЕС)305/2011, когато за строителния продукт има хармонизиран европейски стандарт или е издадена ЕТО, или</w:t>
      </w:r>
    </w:p>
    <w:p w:rsidR="00F62868" w:rsidRPr="00385E72" w:rsidRDefault="00F62868" w:rsidP="00F62868">
      <w:pPr>
        <w:widowControl/>
        <w:tabs>
          <w:tab w:val="left" w:pos="284"/>
          <w:tab w:val="left" w:pos="709"/>
        </w:tabs>
        <w:spacing w:line="276" w:lineRule="auto"/>
        <w:jc w:val="both"/>
        <w:outlineLvl w:val="0"/>
        <w:rPr>
          <w:rFonts w:ascii="Times New Roman" w:eastAsia="Calibri" w:hAnsi="Times New Roman" w:cs="Times New Roman"/>
          <w:color w:val="auto"/>
          <w:lang w:eastAsia="en-US" w:bidi="ar-SA"/>
        </w:rPr>
      </w:pPr>
      <w:r w:rsidRPr="00385E72">
        <w:rPr>
          <w:rFonts w:ascii="Times New Roman" w:eastAsia="Calibri" w:hAnsi="Times New Roman" w:cs="Times New Roman"/>
          <w:color w:val="auto"/>
          <w:lang w:eastAsia="en-US" w:bidi="ar-SA"/>
        </w:rPr>
        <w:t xml:space="preserve">            - декларация за характеристиките на строителния продукт, когато той не е обхванат от хармонизиран европейски стандарт или за него не е издадена ЕТО.</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hAnsi="Times New Roman" w:cs="Times New Roman"/>
          <w:b/>
          <w:spacing w:val="4"/>
        </w:rPr>
        <w:t xml:space="preserve">  5.</w:t>
      </w:r>
      <w:r w:rsidRPr="00385E72">
        <w:rPr>
          <w:rFonts w:ascii="Times New Roman" w:hAnsi="Times New Roman" w:cs="Times New Roman"/>
          <w:spacing w:val="4"/>
        </w:rPr>
        <w:t xml:space="preserve"> Доставката на всички материали и строителни изделия, необходими за изпълнение на СМР е задължение на изпълнителя. </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hAnsi="Times New Roman" w:cs="Times New Roman"/>
          <w:b/>
          <w:spacing w:val="4"/>
        </w:rPr>
        <w:t xml:space="preserve">  6.</w:t>
      </w:r>
      <w:r w:rsidRPr="00385E72">
        <w:rPr>
          <w:rFonts w:ascii="Times New Roman" w:hAnsi="Times New Roman" w:cs="Times New Roman"/>
          <w:spacing w:val="4"/>
        </w:rPr>
        <w:t xml:space="preserve"> </w:t>
      </w:r>
      <w:r w:rsidRPr="004660C7">
        <w:rPr>
          <w:rFonts w:ascii="Times New Roman" w:hAnsi="Times New Roman" w:cs="Times New Roman"/>
          <w:spacing w:val="4"/>
        </w:rPr>
        <w:t>Възложителят одобрява всички</w:t>
      </w:r>
      <w:r w:rsidRPr="00385E72">
        <w:rPr>
          <w:rFonts w:ascii="Times New Roman" w:hAnsi="Times New Roman" w:cs="Times New Roman"/>
          <w:spacing w:val="4"/>
        </w:rPr>
        <w:t xml:space="preserve"> материали, които ще бъдат вложени при изпълнението на СМР на обекта, предмет на поръчката.</w:t>
      </w:r>
    </w:p>
    <w:p w:rsidR="00F62868" w:rsidRPr="00385E72" w:rsidRDefault="00F62868" w:rsidP="00F62868">
      <w:pPr>
        <w:spacing w:line="276" w:lineRule="auto"/>
        <w:ind w:firstLine="567"/>
        <w:jc w:val="both"/>
        <w:rPr>
          <w:rFonts w:ascii="Times New Roman" w:hAnsi="Times New Roman" w:cs="Times New Roman"/>
          <w:spacing w:val="4"/>
        </w:rPr>
      </w:pPr>
    </w:p>
    <w:p w:rsidR="00F62868" w:rsidRPr="00385E72" w:rsidRDefault="004203B7" w:rsidP="00F62868">
      <w:pPr>
        <w:spacing w:line="276" w:lineRule="auto"/>
        <w:jc w:val="both"/>
        <w:rPr>
          <w:rFonts w:ascii="Times New Roman" w:hAnsi="Times New Roman" w:cs="Times New Roman"/>
          <w:b/>
          <w:bCs/>
          <w:lang w:eastAsia="en-US"/>
        </w:rPr>
      </w:pPr>
      <w:r>
        <w:rPr>
          <w:rFonts w:ascii="Times New Roman" w:hAnsi="Times New Roman" w:cs="Times New Roman"/>
          <w:b/>
          <w:bCs/>
          <w:lang w:eastAsia="en-US"/>
        </w:rPr>
        <w:t xml:space="preserve">           VІІ</w:t>
      </w:r>
      <w:r w:rsidR="00F62868" w:rsidRPr="00385E72">
        <w:rPr>
          <w:rFonts w:ascii="Times New Roman" w:hAnsi="Times New Roman" w:cs="Times New Roman"/>
          <w:b/>
          <w:bCs/>
          <w:lang w:eastAsia="en-US"/>
        </w:rPr>
        <w:t>. ГАРАНЦИОН</w:t>
      </w:r>
      <w:r w:rsidR="003B6F7A">
        <w:rPr>
          <w:rFonts w:ascii="Times New Roman" w:hAnsi="Times New Roman" w:cs="Times New Roman"/>
          <w:b/>
          <w:bCs/>
          <w:lang w:eastAsia="en-US"/>
        </w:rPr>
        <w:t>ЕН</w:t>
      </w:r>
      <w:r w:rsidR="00F62868" w:rsidRPr="00385E72">
        <w:rPr>
          <w:rFonts w:ascii="Times New Roman" w:hAnsi="Times New Roman" w:cs="Times New Roman"/>
          <w:b/>
          <w:bCs/>
          <w:lang w:eastAsia="en-US"/>
        </w:rPr>
        <w:t xml:space="preserve"> СРОК</w:t>
      </w:r>
    </w:p>
    <w:p w:rsidR="00F62868" w:rsidRPr="00385E72" w:rsidRDefault="00F62868" w:rsidP="00F62868">
      <w:pPr>
        <w:tabs>
          <w:tab w:val="left" w:pos="0"/>
        </w:tabs>
        <w:spacing w:line="276" w:lineRule="auto"/>
        <w:ind w:firstLine="567"/>
        <w:jc w:val="both"/>
        <w:rPr>
          <w:rFonts w:ascii="Times New Roman" w:hAnsi="Times New Roman" w:cs="Times New Roman"/>
          <w:lang w:eastAsia="pl-PL"/>
        </w:rPr>
      </w:pPr>
      <w:r w:rsidRPr="00385E72">
        <w:rPr>
          <w:rFonts w:ascii="Times New Roman" w:hAnsi="Times New Roman" w:cs="Times New Roman"/>
          <w:b/>
          <w:lang w:eastAsia="pl-PL"/>
        </w:rPr>
        <w:lastRenderedPageBreak/>
        <w:t xml:space="preserve">   1</w:t>
      </w:r>
      <w:r w:rsidRPr="00385E72">
        <w:rPr>
          <w:rFonts w:ascii="Times New Roman" w:hAnsi="Times New Roman" w:cs="Times New Roman"/>
          <w:lang w:eastAsia="pl-PL"/>
        </w:rPr>
        <w:t xml:space="preserve">. Предложените гаранционни срокове за видовете строителни и монтажни работи следва да бъдат не по-кратки от </w:t>
      </w:r>
      <w:r w:rsidRPr="00385E72">
        <w:rPr>
          <w:rFonts w:ascii="Times New Roman" w:hAnsi="Times New Roman" w:cs="Times New Roman"/>
          <w:color w:val="auto"/>
          <w:lang w:eastAsia="pl-PL"/>
        </w:rPr>
        <w:t xml:space="preserve">предвидените в чл. 160, ал. 4 и ал. 5 от ЗУТ и чл. 20, ал. 4 от </w:t>
      </w:r>
      <w:r w:rsidRPr="00385E72">
        <w:rPr>
          <w:rFonts w:ascii="Times New Roman" w:hAnsi="Times New Roman" w:cs="Times New Roman"/>
          <w:lang w:eastAsia="pl-PL"/>
        </w:rPr>
        <w:t xml:space="preserve">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(ДВ, бр. 72 от 2003 г., </w:t>
      </w:r>
      <w:proofErr w:type="spellStart"/>
      <w:r w:rsidRPr="00385E72">
        <w:rPr>
          <w:rFonts w:ascii="Times New Roman" w:hAnsi="Times New Roman" w:cs="Times New Roman"/>
          <w:lang w:eastAsia="pl-PL"/>
        </w:rPr>
        <w:t>посл</w:t>
      </w:r>
      <w:proofErr w:type="spellEnd"/>
      <w:r w:rsidRPr="00385E72">
        <w:rPr>
          <w:rFonts w:ascii="Times New Roman" w:hAnsi="Times New Roman" w:cs="Times New Roman"/>
          <w:lang w:eastAsia="pl-PL"/>
        </w:rPr>
        <w:t>. изм. бр. 65 от 2016 г.) и не по-дълги от 1,5 пъти от минимално изискуемите срокове, регламентиран в цитираните нормативни актове.</w:t>
      </w:r>
    </w:p>
    <w:p w:rsidR="00F62868" w:rsidRPr="00385E72" w:rsidRDefault="00F62868" w:rsidP="00F62868">
      <w:pPr>
        <w:tabs>
          <w:tab w:val="left" w:pos="0"/>
        </w:tabs>
        <w:spacing w:line="276" w:lineRule="auto"/>
        <w:ind w:firstLine="567"/>
        <w:jc w:val="both"/>
        <w:rPr>
          <w:rFonts w:ascii="Times New Roman" w:hAnsi="Times New Roman" w:cs="Times New Roman"/>
          <w:lang w:eastAsia="en-US"/>
        </w:rPr>
      </w:pPr>
      <w:r w:rsidRPr="00385E72">
        <w:rPr>
          <w:rFonts w:ascii="Times New Roman" w:hAnsi="Times New Roman" w:cs="Times New Roman"/>
          <w:lang w:eastAsia="en-US"/>
        </w:rPr>
        <w:t xml:space="preserve">  </w:t>
      </w:r>
      <w:r w:rsidR="00E44F2C">
        <w:rPr>
          <w:rFonts w:ascii="Times New Roman" w:hAnsi="Times New Roman" w:cs="Times New Roman"/>
          <w:lang w:eastAsia="en-US"/>
        </w:rPr>
        <w:t>2</w:t>
      </w:r>
      <w:r w:rsidRPr="00385E72">
        <w:rPr>
          <w:rFonts w:ascii="Times New Roman" w:hAnsi="Times New Roman" w:cs="Times New Roman"/>
          <w:lang w:eastAsia="en-US"/>
        </w:rPr>
        <w:t xml:space="preserve">. Гаранционните срокове се </w:t>
      </w:r>
      <w:r w:rsidR="00777010" w:rsidRPr="00E44F2C">
        <w:rPr>
          <w:rFonts w:ascii="Times New Roman" w:hAnsi="Times New Roman" w:cs="Times New Roman"/>
          <w:color w:val="auto"/>
          <w:lang w:eastAsia="en-US"/>
        </w:rPr>
        <w:t>оферират</w:t>
      </w:r>
      <w:r w:rsidR="00777010">
        <w:rPr>
          <w:rFonts w:ascii="Times New Roman" w:hAnsi="Times New Roman" w:cs="Times New Roman"/>
          <w:color w:val="FF0000"/>
          <w:lang w:eastAsia="en-US"/>
        </w:rPr>
        <w:t xml:space="preserve"> </w:t>
      </w:r>
      <w:r w:rsidRPr="00385E72">
        <w:rPr>
          <w:rFonts w:ascii="Times New Roman" w:hAnsi="Times New Roman" w:cs="Times New Roman"/>
          <w:lang w:eastAsia="en-US"/>
        </w:rPr>
        <w:t>в предложението за изпълнение на поръчката – Приложение № 2.</w:t>
      </w:r>
    </w:p>
    <w:p w:rsidR="00F62868" w:rsidRPr="00385E72" w:rsidRDefault="00F62868" w:rsidP="00F62868">
      <w:pPr>
        <w:tabs>
          <w:tab w:val="left" w:pos="0"/>
        </w:tabs>
        <w:spacing w:line="276" w:lineRule="auto"/>
        <w:ind w:firstLine="567"/>
        <w:jc w:val="both"/>
        <w:rPr>
          <w:rFonts w:ascii="Times New Roman" w:hAnsi="Times New Roman" w:cs="Times New Roman"/>
          <w:lang w:eastAsia="en-US"/>
        </w:rPr>
      </w:pPr>
      <w:r w:rsidRPr="00385E72">
        <w:rPr>
          <w:rFonts w:ascii="Times New Roman" w:hAnsi="Times New Roman" w:cs="Times New Roman"/>
          <w:lang w:eastAsia="en-US"/>
        </w:rPr>
        <w:t xml:space="preserve">  </w:t>
      </w:r>
      <w:r w:rsidR="00E44F2C">
        <w:rPr>
          <w:rFonts w:ascii="Times New Roman" w:hAnsi="Times New Roman" w:cs="Times New Roman"/>
          <w:lang w:eastAsia="en-US"/>
        </w:rPr>
        <w:t>3</w:t>
      </w:r>
      <w:r w:rsidRPr="00385E72">
        <w:rPr>
          <w:rFonts w:ascii="Times New Roman" w:hAnsi="Times New Roman" w:cs="Times New Roman"/>
          <w:b/>
          <w:lang w:eastAsia="en-US"/>
        </w:rPr>
        <w:t>.</w:t>
      </w:r>
      <w:r w:rsidRPr="00385E72">
        <w:rPr>
          <w:rFonts w:ascii="Times New Roman" w:hAnsi="Times New Roman" w:cs="Times New Roman"/>
          <w:lang w:eastAsia="en-US"/>
        </w:rPr>
        <w:t xml:space="preserve">  Гаранционните срокове започват да текат от датата на подписване на </w:t>
      </w:r>
      <w:r w:rsidRPr="00385E72">
        <w:rPr>
          <w:rFonts w:ascii="Times New Roman" w:hAnsi="Times New Roman" w:cs="Times New Roman"/>
          <w:i/>
        </w:rPr>
        <w:t xml:space="preserve">Протокол </w:t>
      </w:r>
      <w:r w:rsidRPr="00385E72">
        <w:rPr>
          <w:rFonts w:ascii="Times New Roman" w:hAnsi="Times New Roman" w:cs="Times New Roman"/>
          <w:i/>
          <w:color w:val="auto"/>
        </w:rPr>
        <w:t>за установяване годността за ползване на обекта</w:t>
      </w:r>
      <w:r w:rsidRPr="00385E72">
        <w:rPr>
          <w:rFonts w:ascii="Times New Roman" w:hAnsi="Times New Roman" w:cs="Times New Roman"/>
          <w:lang w:eastAsia="en-US"/>
        </w:rPr>
        <w:t xml:space="preserve">. </w:t>
      </w:r>
    </w:p>
    <w:p w:rsidR="00F62868" w:rsidRPr="00385E72" w:rsidRDefault="00F62868" w:rsidP="00F62868">
      <w:pPr>
        <w:tabs>
          <w:tab w:val="left" w:pos="0"/>
        </w:tabs>
        <w:spacing w:line="276" w:lineRule="auto"/>
        <w:ind w:firstLine="567"/>
        <w:jc w:val="both"/>
        <w:rPr>
          <w:rFonts w:ascii="Times New Roman" w:hAnsi="Times New Roman" w:cs="Times New Roman"/>
          <w:lang w:eastAsia="en-US"/>
        </w:rPr>
      </w:pPr>
    </w:p>
    <w:p w:rsidR="00F62868" w:rsidRPr="00385E72" w:rsidRDefault="00F62868" w:rsidP="00F62868">
      <w:pPr>
        <w:spacing w:line="276" w:lineRule="auto"/>
        <w:ind w:firstLine="567"/>
        <w:jc w:val="both"/>
        <w:rPr>
          <w:rFonts w:asciiTheme="minorHAnsi" w:hAnsiTheme="minorHAnsi" w:cs="Times New Roman"/>
          <w:b/>
          <w:bCs/>
          <w:caps/>
          <w:lang w:eastAsia="en-US"/>
        </w:rPr>
      </w:pPr>
      <w:r w:rsidRPr="003B6F7A">
        <w:rPr>
          <w:rFonts w:ascii="Times New Roman" w:hAnsi="Times New Roman" w:cs="Times New Roman"/>
          <w:b/>
          <w:bCs/>
          <w:i/>
          <w:lang w:eastAsia="en-US"/>
        </w:rPr>
        <w:t xml:space="preserve"> </w:t>
      </w:r>
      <w:r w:rsidR="003B6F7A" w:rsidRPr="003B6F7A">
        <w:rPr>
          <w:rFonts w:ascii="Times New Roman" w:hAnsi="Times New Roman" w:cs="Times New Roman"/>
          <w:b/>
          <w:bCs/>
          <w:caps/>
          <w:lang w:eastAsia="en-US"/>
        </w:rPr>
        <w:t>VІІ</w:t>
      </w:r>
      <w:r w:rsidRPr="003B6F7A">
        <w:rPr>
          <w:rFonts w:ascii="Times New Roman" w:hAnsi="Times New Roman" w:cs="Times New Roman"/>
          <w:b/>
          <w:bCs/>
          <w:caps/>
          <w:lang w:eastAsia="en-US"/>
        </w:rPr>
        <w:t>.1. Отстраняване на дефекти, появили се по време на гаранционния срок</w:t>
      </w:r>
      <w:r w:rsidRPr="00385E72">
        <w:rPr>
          <w:rFonts w:ascii="Times New Roman Bold" w:hAnsi="Times New Roman Bold" w:cs="Times New Roman"/>
          <w:b/>
          <w:bCs/>
          <w:caps/>
          <w:lang w:eastAsia="en-US"/>
        </w:rPr>
        <w:t xml:space="preserve"> на изпълнените видове работи</w:t>
      </w:r>
    </w:p>
    <w:p w:rsidR="00F62868" w:rsidRPr="00385E72" w:rsidRDefault="00F62868" w:rsidP="00F62868">
      <w:pPr>
        <w:spacing w:line="276" w:lineRule="auto"/>
        <w:ind w:firstLine="567"/>
        <w:jc w:val="both"/>
        <w:rPr>
          <w:rFonts w:asciiTheme="minorHAnsi" w:hAnsiTheme="minorHAnsi" w:cs="Times New Roman"/>
          <w:b/>
          <w:bCs/>
          <w:caps/>
          <w:lang w:eastAsia="en-US"/>
        </w:rPr>
      </w:pPr>
    </w:p>
    <w:p w:rsidR="00146806" w:rsidRPr="00146806" w:rsidRDefault="00F62868" w:rsidP="00E44F2C">
      <w:pPr>
        <w:shd w:val="clear" w:color="auto" w:fill="FFFFFF"/>
        <w:spacing w:line="276" w:lineRule="auto"/>
        <w:ind w:firstLine="567"/>
        <w:jc w:val="both"/>
        <w:rPr>
          <w:rFonts w:ascii="Times New Roman" w:hAnsi="Times New Roman" w:cs="Times New Roman"/>
          <w:b/>
          <w:color w:val="7030A0"/>
          <w:lang w:eastAsia="en-US"/>
        </w:rPr>
      </w:pPr>
      <w:bookmarkStart w:id="2" w:name="OLE_LINK1"/>
      <w:r w:rsidRPr="00E44F2C">
        <w:rPr>
          <w:rFonts w:ascii="Times New Roman" w:hAnsi="Times New Roman" w:cs="Times New Roman"/>
          <w:b/>
          <w:noProof/>
          <w:lang w:eastAsia="en-US"/>
        </w:rPr>
        <w:t xml:space="preserve">  </w:t>
      </w:r>
      <w:r w:rsidR="00E44F2C" w:rsidRPr="00E44F2C">
        <w:rPr>
          <w:rFonts w:ascii="Times New Roman" w:hAnsi="Times New Roman" w:cs="Times New Roman"/>
          <w:b/>
          <w:noProof/>
          <w:lang w:eastAsia="en-US"/>
        </w:rPr>
        <w:t>1</w:t>
      </w:r>
      <w:r w:rsidRPr="00E44F2C">
        <w:rPr>
          <w:rFonts w:ascii="Times New Roman" w:hAnsi="Times New Roman" w:cs="Times New Roman"/>
          <w:b/>
          <w:noProof/>
          <w:lang w:eastAsia="en-US"/>
        </w:rPr>
        <w:t>.</w:t>
      </w:r>
      <w:r w:rsidRPr="00385E72">
        <w:rPr>
          <w:rFonts w:ascii="Times New Roman" w:hAnsi="Times New Roman" w:cs="Times New Roman"/>
          <w:noProof/>
          <w:lang w:eastAsia="en-US"/>
        </w:rPr>
        <w:t xml:space="preserve"> При проявени дефекти </w:t>
      </w:r>
      <w:r w:rsidR="004C5475">
        <w:rPr>
          <w:rFonts w:ascii="Times New Roman" w:hAnsi="Times New Roman" w:cs="Times New Roman"/>
          <w:noProof/>
          <w:lang w:eastAsia="en-US"/>
        </w:rPr>
        <w:t>по време</w:t>
      </w:r>
      <w:r w:rsidRPr="00385E72">
        <w:rPr>
          <w:rFonts w:ascii="Times New Roman" w:hAnsi="Times New Roman" w:cs="Times New Roman"/>
          <w:noProof/>
          <w:lang w:eastAsia="en-US"/>
        </w:rPr>
        <w:t xml:space="preserve"> на гаранционния срок, в резултат на вложени некачествени материали или некачествено извършени работи,  изпълнителя</w:t>
      </w:r>
      <w:r w:rsidR="00BF3693" w:rsidRPr="00E44F2C">
        <w:rPr>
          <w:rFonts w:ascii="Times New Roman" w:hAnsi="Times New Roman" w:cs="Times New Roman"/>
          <w:noProof/>
          <w:color w:val="auto"/>
          <w:lang w:eastAsia="en-US"/>
        </w:rPr>
        <w:t>т</w:t>
      </w:r>
      <w:r w:rsidRPr="00385E72">
        <w:rPr>
          <w:rFonts w:ascii="Times New Roman" w:hAnsi="Times New Roman" w:cs="Times New Roman"/>
          <w:noProof/>
          <w:lang w:eastAsia="en-US"/>
        </w:rPr>
        <w:t xml:space="preserve"> е длъжен да ги отстрани за собствена сметка </w:t>
      </w:r>
      <w:r w:rsidRPr="00E44F2C">
        <w:rPr>
          <w:rFonts w:ascii="Times New Roman" w:hAnsi="Times New Roman" w:cs="Times New Roman"/>
          <w:noProof/>
          <w:lang w:eastAsia="en-US"/>
        </w:rPr>
        <w:t>в срок, определен в договор</w:t>
      </w:r>
      <w:r w:rsidR="00E44F2C" w:rsidRPr="00E44F2C">
        <w:rPr>
          <w:rFonts w:ascii="Times New Roman" w:hAnsi="Times New Roman" w:cs="Times New Roman"/>
          <w:noProof/>
          <w:lang w:eastAsia="en-US"/>
        </w:rPr>
        <w:t>а</w:t>
      </w:r>
      <w:r w:rsidRPr="00E44F2C">
        <w:rPr>
          <w:rFonts w:ascii="Times New Roman" w:hAnsi="Times New Roman" w:cs="Times New Roman"/>
          <w:noProof/>
          <w:lang w:eastAsia="en-US"/>
        </w:rPr>
        <w:t>.</w:t>
      </w:r>
      <w:r w:rsidR="00146806">
        <w:rPr>
          <w:rFonts w:ascii="Times New Roman" w:hAnsi="Times New Roman" w:cs="Times New Roman"/>
          <w:noProof/>
          <w:lang w:val="en-US" w:eastAsia="en-US"/>
        </w:rPr>
        <w:t xml:space="preserve"> </w:t>
      </w:r>
    </w:p>
    <w:p w:rsidR="00F62868" w:rsidRPr="00385E72" w:rsidRDefault="00F62868" w:rsidP="00F62868">
      <w:pPr>
        <w:spacing w:line="276" w:lineRule="auto"/>
        <w:ind w:firstLine="567"/>
        <w:jc w:val="both"/>
        <w:rPr>
          <w:rFonts w:ascii="Times New Roman" w:hAnsi="Times New Roman" w:cs="Times New Roman"/>
          <w:noProof/>
          <w:position w:val="6"/>
          <w:lang w:eastAsia="en-US"/>
        </w:rPr>
      </w:pPr>
      <w:r w:rsidRPr="00385E72">
        <w:rPr>
          <w:rFonts w:ascii="Times New Roman" w:hAnsi="Times New Roman" w:cs="Times New Roman"/>
          <w:b/>
          <w:noProof/>
          <w:position w:val="6"/>
          <w:lang w:eastAsia="en-US"/>
        </w:rPr>
        <w:t xml:space="preserve">  3.</w:t>
      </w:r>
      <w:r w:rsidRPr="00385E72">
        <w:rPr>
          <w:rFonts w:ascii="Times New Roman" w:hAnsi="Times New Roman" w:cs="Times New Roman"/>
          <w:noProof/>
          <w:position w:val="6"/>
          <w:lang w:eastAsia="en-US"/>
        </w:rPr>
        <w:t xml:space="preserve"> Гаранционният срок не тече и се удължава с времето, през което обектът е имал проявен дефект, до неговото отстранявяне.</w:t>
      </w:r>
      <w:bookmarkEnd w:id="2"/>
    </w:p>
    <w:p w:rsidR="00F62868" w:rsidRPr="00385E72" w:rsidRDefault="00F62868" w:rsidP="00F62868">
      <w:pPr>
        <w:spacing w:line="276" w:lineRule="auto"/>
        <w:ind w:firstLine="567"/>
        <w:jc w:val="both"/>
        <w:rPr>
          <w:rFonts w:ascii="Times New Roman" w:hAnsi="Times New Roman" w:cs="Times New Roman"/>
          <w:noProof/>
          <w:position w:val="6"/>
          <w:lang w:eastAsia="en-US"/>
        </w:rPr>
      </w:pPr>
    </w:p>
    <w:p w:rsidR="00F62868" w:rsidRPr="00385E72" w:rsidRDefault="00C803BB" w:rsidP="00F62868">
      <w:pPr>
        <w:spacing w:line="276" w:lineRule="auto"/>
        <w:ind w:firstLine="567"/>
        <w:jc w:val="both"/>
        <w:rPr>
          <w:rFonts w:ascii="Times New Roman" w:hAnsi="Times New Roman" w:cs="Times New Roman"/>
          <w:b/>
          <w:bCs/>
          <w:lang w:eastAsia="en-US"/>
        </w:rPr>
      </w:pPr>
      <w:r>
        <w:rPr>
          <w:rFonts w:ascii="Times New Roman" w:hAnsi="Times New Roman" w:cs="Times New Roman"/>
          <w:b/>
          <w:bCs/>
        </w:rPr>
        <w:t xml:space="preserve">  </w:t>
      </w:r>
      <w:r w:rsidR="00361E74">
        <w:rPr>
          <w:rFonts w:ascii="Times New Roman" w:hAnsi="Times New Roman" w:cs="Times New Roman"/>
          <w:b/>
          <w:bCs/>
        </w:rPr>
        <w:t>VІІІ</w:t>
      </w:r>
      <w:r w:rsidR="00F62868" w:rsidRPr="00385E72">
        <w:rPr>
          <w:rFonts w:ascii="Times New Roman" w:hAnsi="Times New Roman" w:cs="Times New Roman"/>
          <w:b/>
          <w:bCs/>
        </w:rPr>
        <w:t>. </w:t>
      </w:r>
      <w:r w:rsidR="00F62868" w:rsidRPr="00385E72">
        <w:rPr>
          <w:rFonts w:ascii="Times New Roman" w:hAnsi="Times New Roman" w:cs="Times New Roman"/>
          <w:b/>
          <w:bCs/>
          <w:lang w:eastAsia="en-US"/>
        </w:rPr>
        <w:t>НАЧИН НА ИЗМЕРВАНЕ И ДОКАЗВАНЕ НА КОЛИЧЕСТВОТО ИЗПЪЛНЕНИ СМР</w:t>
      </w:r>
    </w:p>
    <w:p w:rsidR="00F62868" w:rsidRPr="00385E72" w:rsidRDefault="00F62868" w:rsidP="00F62868">
      <w:pPr>
        <w:spacing w:line="276" w:lineRule="auto"/>
        <w:ind w:firstLine="567"/>
        <w:jc w:val="both"/>
        <w:rPr>
          <w:rFonts w:ascii="Times New Roman" w:hAnsi="Times New Roman" w:cs="Times New Roman"/>
          <w:bCs/>
          <w:iCs/>
          <w:color w:val="auto"/>
          <w:lang w:eastAsia="en-US"/>
        </w:rPr>
      </w:pPr>
      <w:r w:rsidRPr="00385E72">
        <w:rPr>
          <w:rFonts w:ascii="Times New Roman" w:hAnsi="Times New Roman" w:cs="Times New Roman"/>
          <w:bCs/>
          <w:iCs/>
          <w:lang w:eastAsia="en-US"/>
        </w:rPr>
        <w:t xml:space="preserve">  </w:t>
      </w:r>
      <w:r w:rsidRPr="00385E72">
        <w:rPr>
          <w:rFonts w:ascii="Times New Roman" w:hAnsi="Times New Roman" w:cs="Times New Roman"/>
          <w:b/>
          <w:bCs/>
          <w:iCs/>
          <w:lang w:eastAsia="en-US"/>
        </w:rPr>
        <w:t>1.</w:t>
      </w:r>
      <w:r w:rsidRPr="00385E72">
        <w:rPr>
          <w:rFonts w:ascii="Times New Roman" w:hAnsi="Times New Roman" w:cs="Times New Roman"/>
          <w:bCs/>
          <w:iCs/>
          <w:lang w:eastAsia="en-US"/>
        </w:rPr>
        <w:t xml:space="preserve"> </w:t>
      </w:r>
      <w:r w:rsidRPr="00385E72">
        <w:rPr>
          <w:rFonts w:ascii="Times New Roman" w:hAnsi="Times New Roman" w:cs="Times New Roman"/>
          <w:bCs/>
          <w:iCs/>
          <w:color w:val="auto"/>
          <w:lang w:eastAsia="en-US"/>
        </w:rPr>
        <w:t xml:space="preserve">Възложителят </w:t>
      </w:r>
      <w:r w:rsidRPr="00385E72">
        <w:rPr>
          <w:rFonts w:ascii="Times New Roman" w:hAnsi="Times New Roman" w:cs="Times New Roman"/>
          <w:color w:val="auto"/>
        </w:rPr>
        <w:t xml:space="preserve">определя лице за извършване на инвеститорски контрол върху изпълняваните СМР на обекта до приключването им и до подписване на </w:t>
      </w:r>
      <w:r w:rsidRPr="00385E72">
        <w:rPr>
          <w:rFonts w:ascii="Times New Roman" w:hAnsi="Times New Roman" w:cs="Times New Roman"/>
          <w:i/>
          <w:color w:val="auto"/>
        </w:rPr>
        <w:t>Протокола за установяване годността за ползване на обекта</w:t>
      </w:r>
      <w:r w:rsidRPr="00385E72">
        <w:rPr>
          <w:rFonts w:ascii="Times New Roman" w:hAnsi="Times New Roman" w:cs="Times New Roman"/>
          <w:bCs/>
          <w:iCs/>
          <w:color w:val="auto"/>
          <w:lang w:eastAsia="en-US"/>
        </w:rPr>
        <w:t xml:space="preserve">. Инвеститорският контрол на възложителя  приема и одобрява единствено действително изпълнените СМР, които съответстват на техническите спецификации и одобрените материали, отговарящи на качествените изисквания и стандартите. За всички работи, подлежащи на закриване, изпълнителят уведомява инвеститорския контрол, като съставя и подписва </w:t>
      </w:r>
      <w:r w:rsidRPr="00385E72">
        <w:rPr>
          <w:rFonts w:ascii="Times New Roman" w:hAnsi="Times New Roman" w:cs="Times New Roman"/>
          <w:bCs/>
          <w:i/>
          <w:iCs/>
          <w:color w:val="auto"/>
          <w:lang w:eastAsia="en-US"/>
        </w:rPr>
        <w:t xml:space="preserve">Протокол </w:t>
      </w:r>
      <w:r w:rsidRPr="00385E72">
        <w:rPr>
          <w:rFonts w:ascii="Times New Roman" w:hAnsi="Times New Roman" w:cs="Times New Roman"/>
          <w:i/>
          <w:color w:val="auto"/>
        </w:rPr>
        <w:t>за подлежащи на закриване СМР.</w:t>
      </w:r>
      <w:r w:rsidRPr="00385E72">
        <w:rPr>
          <w:rFonts w:ascii="Times New Roman" w:hAnsi="Times New Roman" w:cs="Times New Roman"/>
          <w:bCs/>
          <w:iCs/>
          <w:color w:val="auto"/>
          <w:lang w:eastAsia="en-US"/>
        </w:rPr>
        <w:t xml:space="preserve"> На актуване и разплащане подлежат единствено действително извършените видове СМР, които са проверени и одобрени от </w:t>
      </w:r>
      <w:r w:rsidRPr="00385E72">
        <w:rPr>
          <w:rFonts w:ascii="Times New Roman" w:hAnsi="Times New Roman" w:cs="Times New Roman"/>
          <w:color w:val="auto"/>
        </w:rPr>
        <w:t xml:space="preserve">инвеститорския контрол на </w:t>
      </w:r>
      <w:r w:rsidRPr="00385E72">
        <w:rPr>
          <w:rFonts w:ascii="Times New Roman" w:hAnsi="Times New Roman" w:cs="Times New Roman"/>
          <w:bCs/>
          <w:iCs/>
          <w:color w:val="auto"/>
          <w:lang w:eastAsia="en-US"/>
        </w:rPr>
        <w:t xml:space="preserve">възложителя. </w:t>
      </w:r>
    </w:p>
    <w:p w:rsidR="00F62868" w:rsidRPr="00385E72" w:rsidRDefault="00F62868" w:rsidP="00F62868">
      <w:pPr>
        <w:spacing w:line="276" w:lineRule="auto"/>
        <w:ind w:firstLine="567"/>
        <w:jc w:val="both"/>
        <w:rPr>
          <w:rFonts w:ascii="Times New Roman" w:hAnsi="Times New Roman" w:cs="Times New Roman"/>
          <w:bCs/>
          <w:iCs/>
          <w:lang w:eastAsia="en-US"/>
        </w:rPr>
      </w:pPr>
      <w:r w:rsidRPr="00385E72">
        <w:rPr>
          <w:rFonts w:ascii="Times New Roman" w:hAnsi="Times New Roman" w:cs="Times New Roman"/>
          <w:bCs/>
          <w:iCs/>
          <w:lang w:eastAsia="en-US"/>
        </w:rPr>
        <w:t xml:space="preserve">  </w:t>
      </w:r>
      <w:r w:rsidRPr="00385E72">
        <w:rPr>
          <w:rFonts w:ascii="Times New Roman" w:hAnsi="Times New Roman" w:cs="Times New Roman"/>
          <w:b/>
          <w:bCs/>
          <w:iCs/>
          <w:lang w:eastAsia="en-US"/>
        </w:rPr>
        <w:t>2.</w:t>
      </w:r>
      <w:r w:rsidRPr="00385E72">
        <w:rPr>
          <w:rFonts w:ascii="Times New Roman" w:hAnsi="Times New Roman" w:cs="Times New Roman"/>
          <w:bCs/>
          <w:iCs/>
          <w:lang w:eastAsia="en-US"/>
        </w:rPr>
        <w:t xml:space="preserve"> Когато Изпълнителят е завършил изцяло достатъчно количество от специфична позиция, той иска от възложителя инспекция за одобрение. Възложителят следва да одобри или да издаде инструкции за отстраняване на дефекти или отклонения. Такива инструкции следва да се изпълнят веднага и работата няма да бъде сертифицирана за плащане, докато всички дефекти не бъдат отстранени, съобразно изискванията на възложителя. Одобренията от възложителя се считат за междинни и не освобождават изпълнителя от договорните му задължения до края на гаранционния период, указан в условията на договора.</w:t>
      </w:r>
    </w:p>
    <w:p w:rsidR="00F62868" w:rsidRPr="00385E72" w:rsidRDefault="00F62868" w:rsidP="00F62868">
      <w:pPr>
        <w:spacing w:line="276" w:lineRule="auto"/>
        <w:ind w:firstLine="567"/>
        <w:jc w:val="both"/>
        <w:rPr>
          <w:rFonts w:ascii="Times New Roman" w:hAnsi="Times New Roman" w:cs="Times New Roman"/>
          <w:highlight w:val="yellow"/>
        </w:rPr>
      </w:pPr>
    </w:p>
    <w:p w:rsidR="00F62868" w:rsidRPr="00385E72" w:rsidRDefault="00C803BB" w:rsidP="00F62868">
      <w:pPr>
        <w:pStyle w:val="BodyText"/>
        <w:tabs>
          <w:tab w:val="left" w:pos="709"/>
        </w:tabs>
        <w:spacing w:after="0" w:line="276" w:lineRule="auto"/>
        <w:ind w:firstLine="567"/>
        <w:jc w:val="both"/>
        <w:rPr>
          <w:b/>
          <w:bCs/>
        </w:rPr>
      </w:pPr>
      <w:r>
        <w:rPr>
          <w:b/>
          <w:bCs/>
        </w:rPr>
        <w:t xml:space="preserve">  </w:t>
      </w:r>
      <w:r w:rsidR="00361E74">
        <w:rPr>
          <w:b/>
          <w:bCs/>
        </w:rPr>
        <w:t>ІХ</w:t>
      </w:r>
      <w:r w:rsidR="00F62868" w:rsidRPr="00385E72">
        <w:rPr>
          <w:b/>
          <w:bCs/>
        </w:rPr>
        <w:t>. ИЗИСКВАНИЯ ОТНОСНО ОСИГУРЯВАНЕ НА БЕЗОПАСНИ И ЗДРАВОСЛОВНИ УСЛОВИЯ НА ТРУД</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hAnsi="Times New Roman" w:cs="Times New Roman"/>
          <w:spacing w:val="4"/>
        </w:rPr>
        <w:t xml:space="preserve">  </w:t>
      </w:r>
      <w:r w:rsidRPr="00385E72">
        <w:rPr>
          <w:rFonts w:ascii="Times New Roman" w:hAnsi="Times New Roman" w:cs="Times New Roman"/>
          <w:b/>
          <w:spacing w:val="4"/>
        </w:rPr>
        <w:t>1.</w:t>
      </w:r>
      <w:r w:rsidRPr="00385E72">
        <w:rPr>
          <w:rFonts w:ascii="Times New Roman" w:hAnsi="Times New Roman" w:cs="Times New Roman"/>
          <w:spacing w:val="4"/>
        </w:rPr>
        <w:t xml:space="preserve"> По време на изпълнение на СМР </w:t>
      </w:r>
      <w:r w:rsidRPr="00385E72">
        <w:rPr>
          <w:rFonts w:ascii="Times New Roman" w:eastAsia="Times New Roman" w:hAnsi="Times New Roman" w:cs="Times New Roman"/>
          <w:bCs/>
          <w:lang w:bidi="ar-SA"/>
        </w:rPr>
        <w:t xml:space="preserve">участникът, определен за изпълнител, </w:t>
      </w:r>
      <w:r w:rsidRPr="00385E72">
        <w:rPr>
          <w:rFonts w:ascii="Times New Roman" w:hAnsi="Times New Roman" w:cs="Times New Roman"/>
          <w:spacing w:val="4"/>
        </w:rPr>
        <w:t xml:space="preserve">трябва да спазва изискванията на Наредба №2/2004 г. за минимални изисквания здравословни и безопасни условия на труд при извършване на строителни и монтажни работи, както и по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w:t>
      </w:r>
      <w:r w:rsidRPr="00385E72">
        <w:rPr>
          <w:rFonts w:ascii="Times New Roman" w:hAnsi="Times New Roman" w:cs="Times New Roman"/>
          <w:spacing w:val="4"/>
        </w:rPr>
        <w:lastRenderedPageBreak/>
        <w:t>експлоатация на подобни обекти, а също и да се грижи за сигурността на всички лица, които се намират на строителната площадка.</w:t>
      </w:r>
    </w:p>
    <w:p w:rsidR="00F62868" w:rsidRPr="00385E72" w:rsidRDefault="00F62868" w:rsidP="00F62868">
      <w:pPr>
        <w:spacing w:line="276" w:lineRule="auto"/>
        <w:ind w:firstLine="567"/>
        <w:jc w:val="both"/>
        <w:rPr>
          <w:rFonts w:ascii="Times New Roman" w:hAnsi="Times New Roman" w:cs="Times New Roman"/>
          <w:color w:val="auto"/>
          <w:spacing w:val="4"/>
        </w:rPr>
      </w:pP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color w:val="auto"/>
          <w:spacing w:val="4"/>
        </w:rPr>
        <w:t>е длъжен да спазва изискванията на действащите у нас нормативни изисквания за безопасност и хигиена на труда, пожарна безопасност, екологични изисквания и други свързани със строителството по действащите в страната стандарти и технически нормативи и документи за строителство.</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eastAsia="Times New Roman" w:hAnsi="Times New Roman" w:cs="Times New Roman"/>
          <w:b/>
          <w:bCs/>
          <w:lang w:bidi="ar-SA"/>
        </w:rPr>
        <w:t xml:space="preserve"> 3.</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spacing w:val="4"/>
        </w:rPr>
        <w:t>е длъжен да спазва стриктно действащите законови разпоредби в Република България при необходимост от използване на взривни, горивни или други опасни химически материали, представляващи заплаха за здравето и сигурността на населението.</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hAnsi="Times New Roman" w:cs="Times New Roman"/>
          <w:spacing w:val="4"/>
        </w:rPr>
        <w:t xml:space="preserve"> </w:t>
      </w:r>
      <w:r w:rsidRPr="00385E72">
        <w:rPr>
          <w:rFonts w:ascii="Times New Roman" w:hAnsi="Times New Roman" w:cs="Times New Roman"/>
          <w:b/>
          <w:spacing w:val="4"/>
        </w:rPr>
        <w:t>4.</w:t>
      </w:r>
      <w:r w:rsidRPr="00385E72">
        <w:rPr>
          <w:rFonts w:ascii="Times New Roman" w:hAnsi="Times New Roman" w:cs="Times New Roman"/>
          <w:spacing w:val="4"/>
        </w:rPr>
        <w:t xml:space="preserve">  При изпълнение на ангажиментите си </w:t>
      </w:r>
      <w:r w:rsidRPr="00385E72">
        <w:rPr>
          <w:rFonts w:ascii="Times New Roman" w:eastAsia="Times New Roman" w:hAnsi="Times New Roman" w:cs="Times New Roman"/>
          <w:bCs/>
          <w:lang w:bidi="ar-SA"/>
        </w:rPr>
        <w:t xml:space="preserve">участникът, определен за изпълнител, </w:t>
      </w:r>
      <w:r w:rsidRPr="00385E72">
        <w:rPr>
          <w:rFonts w:ascii="Times New Roman" w:hAnsi="Times New Roman" w:cs="Times New Roman"/>
          <w:spacing w:val="4"/>
        </w:rPr>
        <w:t>трябва да не възпрепятства работата на служителите, като съобрази изпълнението на шумни и вибрационни дейности с работното време на администрацията.</w:t>
      </w:r>
    </w:p>
    <w:p w:rsidR="00F62868" w:rsidRPr="00385E72" w:rsidRDefault="00F62868" w:rsidP="00F62868">
      <w:pPr>
        <w:spacing w:line="276" w:lineRule="auto"/>
        <w:ind w:firstLine="567"/>
        <w:jc w:val="both"/>
        <w:rPr>
          <w:rFonts w:ascii="Times New Roman" w:hAnsi="Times New Roman" w:cs="Times New Roman"/>
          <w:spacing w:val="4"/>
        </w:rPr>
      </w:pPr>
      <w:r w:rsidRPr="00385E72">
        <w:rPr>
          <w:rFonts w:ascii="Times New Roman" w:eastAsia="Times New Roman" w:hAnsi="Times New Roman" w:cs="Times New Roman"/>
          <w:b/>
          <w:bCs/>
          <w:lang w:bidi="ar-SA"/>
        </w:rPr>
        <w:t xml:space="preserve"> 5.</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spacing w:val="4"/>
        </w:rPr>
        <w:t>е длъжен да поддържа ред и чистота в района на обекта по време на извършването на СМР и при завършването им да предаде обекта чист и освободен от механизация, съоръжения, строителни материали, отпадъци и др.</w:t>
      </w:r>
    </w:p>
    <w:p w:rsidR="00F62868" w:rsidRPr="00385E72" w:rsidRDefault="00F62868" w:rsidP="00F62868">
      <w:pPr>
        <w:tabs>
          <w:tab w:val="left" w:pos="709"/>
        </w:tabs>
        <w:spacing w:line="276" w:lineRule="auto"/>
        <w:ind w:firstLine="567"/>
        <w:jc w:val="both"/>
        <w:rPr>
          <w:rFonts w:ascii="Times New Roman" w:hAnsi="Times New Roman" w:cs="Times New Roman"/>
          <w:spacing w:val="4"/>
        </w:rPr>
      </w:pPr>
      <w:r w:rsidRPr="00385E72">
        <w:rPr>
          <w:rFonts w:ascii="Times New Roman" w:eastAsia="Times New Roman" w:hAnsi="Times New Roman" w:cs="Times New Roman"/>
          <w:b/>
          <w:bCs/>
          <w:lang w:bidi="ar-SA"/>
        </w:rPr>
        <w:t xml:space="preserve"> 6.</w:t>
      </w:r>
      <w:r w:rsidRPr="00385E72">
        <w:rPr>
          <w:rFonts w:ascii="Times New Roman" w:eastAsia="Times New Roman" w:hAnsi="Times New Roman" w:cs="Times New Roman"/>
          <w:bCs/>
          <w:lang w:bidi="ar-SA"/>
        </w:rPr>
        <w:t xml:space="preserve"> Участникът, определен за </w:t>
      </w:r>
      <w:r w:rsidR="00777010" w:rsidRPr="00E44F2C">
        <w:rPr>
          <w:rFonts w:ascii="Times New Roman" w:eastAsia="Times New Roman" w:hAnsi="Times New Roman" w:cs="Times New Roman"/>
          <w:bCs/>
          <w:color w:val="auto"/>
          <w:lang w:bidi="ar-SA"/>
        </w:rPr>
        <w:t>и</w:t>
      </w:r>
      <w:r w:rsidRPr="00385E72">
        <w:rPr>
          <w:rFonts w:ascii="Times New Roman" w:eastAsia="Times New Roman" w:hAnsi="Times New Roman" w:cs="Times New Roman"/>
          <w:bCs/>
          <w:lang w:bidi="ar-SA"/>
        </w:rPr>
        <w:t xml:space="preserve">зпълнител, </w:t>
      </w:r>
      <w:r w:rsidRPr="00385E72">
        <w:rPr>
          <w:rFonts w:ascii="Times New Roman" w:hAnsi="Times New Roman" w:cs="Times New Roman"/>
          <w:spacing w:val="4"/>
        </w:rPr>
        <w:t>е длъжен да опазва имуществото, което не подлежи на ремонт. При неправилна организация или небрежност от страна на лицата, ангажирани от изпълнителя за изпълнение на възложените СМР, довела до повреда на имущество, изпълнителят носи пълна отговорност и дължи незабавно възстановяване на вредата.</w:t>
      </w:r>
    </w:p>
    <w:p w:rsidR="00F62868" w:rsidRPr="00385E72" w:rsidRDefault="00F62868" w:rsidP="00F62868">
      <w:pPr>
        <w:tabs>
          <w:tab w:val="left" w:pos="709"/>
        </w:tabs>
        <w:spacing w:line="276" w:lineRule="auto"/>
        <w:ind w:firstLine="567"/>
        <w:jc w:val="both"/>
        <w:rPr>
          <w:rFonts w:ascii="Times New Roman" w:hAnsi="Times New Roman" w:cs="Times New Roman"/>
        </w:rPr>
      </w:pP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b/>
          <w:bCs/>
          <w:lang w:bidi="ar-SA"/>
        </w:rPr>
        <w:t>7.</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spacing w:val="4"/>
        </w:rPr>
        <w:t>носи пълна имуществена отговорност за причинените вреди на Възложителя и/или на трети лица, причинени от виновни действия или бездействия на своите работници и служители и подизпълнители (в случай, че ползва такива).</w:t>
      </w:r>
    </w:p>
    <w:p w:rsidR="00F62868" w:rsidRPr="00385E72" w:rsidRDefault="00F62868" w:rsidP="00F62868">
      <w:pPr>
        <w:autoSpaceDE w:val="0"/>
        <w:autoSpaceDN w:val="0"/>
        <w:spacing w:line="276" w:lineRule="auto"/>
        <w:ind w:firstLine="567"/>
        <w:jc w:val="both"/>
        <w:rPr>
          <w:rFonts w:ascii="Times New Roman" w:eastAsia="Times New Roman" w:hAnsi="Times New Roman" w:cs="Times New Roman"/>
          <w:bCs/>
          <w:lang w:bidi="ar-SA"/>
        </w:rPr>
      </w:pPr>
      <w:r w:rsidRPr="00385E72">
        <w:rPr>
          <w:rFonts w:ascii="Times New Roman" w:eastAsia="Times New Roman" w:hAnsi="Times New Roman" w:cs="Times New Roman"/>
          <w:b/>
          <w:bCs/>
          <w:lang w:bidi="ar-SA"/>
        </w:rPr>
        <w:t xml:space="preserve"> 8.</w:t>
      </w:r>
      <w:r w:rsidRPr="00385E72">
        <w:rPr>
          <w:rFonts w:ascii="Times New Roman" w:eastAsia="Times New Roman" w:hAnsi="Times New Roman" w:cs="Times New Roman"/>
          <w:bCs/>
          <w:lang w:bidi="ar-SA"/>
        </w:rPr>
        <w:t xml:space="preserve"> Участникът, определен за изпълнител, следва да изготви План за безопасност и здраве, да извърши необходимите заснемания и при необходимост да представи съгласувания с компетентните органи и разрешителни документи.</w:t>
      </w:r>
    </w:p>
    <w:p w:rsidR="00F62868" w:rsidRPr="00385E72" w:rsidRDefault="00F62868" w:rsidP="00F62868">
      <w:pPr>
        <w:autoSpaceDE w:val="0"/>
        <w:autoSpaceDN w:val="0"/>
        <w:spacing w:line="276" w:lineRule="auto"/>
        <w:ind w:firstLine="567"/>
        <w:jc w:val="both"/>
        <w:rPr>
          <w:rFonts w:ascii="Times New Roman" w:hAnsi="Times New Roman" w:cs="Times New Roman"/>
          <w:highlight w:val="yellow"/>
        </w:rPr>
      </w:pPr>
    </w:p>
    <w:p w:rsidR="00F62868" w:rsidRPr="00385E72" w:rsidRDefault="00C803BB" w:rsidP="00F62868">
      <w:pPr>
        <w:pStyle w:val="BodyText"/>
        <w:spacing w:after="0" w:line="276" w:lineRule="auto"/>
        <w:rPr>
          <w:b/>
          <w:bCs/>
        </w:rPr>
      </w:pPr>
      <w:r>
        <w:rPr>
          <w:b/>
          <w:bCs/>
        </w:rPr>
        <w:t xml:space="preserve">           </w:t>
      </w:r>
      <w:r w:rsidR="00361E74">
        <w:rPr>
          <w:b/>
          <w:bCs/>
        </w:rPr>
        <w:t>Х</w:t>
      </w:r>
      <w:r w:rsidR="00F62868" w:rsidRPr="00385E72">
        <w:rPr>
          <w:b/>
          <w:bCs/>
        </w:rPr>
        <w:t>. ИЗИСКВАНИЯ ОТНОСНО ОПАЗВАНЕ НА ОКОЛНАТА СРЕДА</w:t>
      </w:r>
    </w:p>
    <w:p w:rsidR="00F62868" w:rsidRPr="00385E72" w:rsidRDefault="00F62868" w:rsidP="00F62868">
      <w:pPr>
        <w:tabs>
          <w:tab w:val="left" w:pos="709"/>
        </w:tabs>
        <w:autoSpaceDE w:val="0"/>
        <w:autoSpaceDN w:val="0"/>
        <w:spacing w:line="276" w:lineRule="auto"/>
        <w:ind w:firstLine="567"/>
        <w:jc w:val="both"/>
        <w:rPr>
          <w:rFonts w:ascii="Times New Roman" w:hAnsi="Times New Roman" w:cs="Times New Roman"/>
        </w:rPr>
      </w:pPr>
      <w:r w:rsidRPr="00385E72">
        <w:rPr>
          <w:rFonts w:ascii="Times New Roman" w:hAnsi="Times New Roman" w:cs="Times New Roman"/>
        </w:rPr>
        <w:t xml:space="preserve">  </w:t>
      </w:r>
      <w:r w:rsidRPr="00385E72">
        <w:rPr>
          <w:rFonts w:ascii="Times New Roman" w:hAnsi="Times New Roman" w:cs="Times New Roman"/>
          <w:b/>
        </w:rPr>
        <w:t>1.</w:t>
      </w:r>
      <w:r w:rsidRPr="00385E72">
        <w:rPr>
          <w:rFonts w:ascii="Times New Roman" w:hAnsi="Times New Roman" w:cs="Times New Roman"/>
        </w:rPr>
        <w:t xml:space="preserve"> При изпълнение на СМР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трябва да ограничи своите действия в рамките само на строителната площадка.</w:t>
      </w:r>
    </w:p>
    <w:p w:rsidR="00F62868" w:rsidRPr="00385E72" w:rsidRDefault="00F62868" w:rsidP="00F62868">
      <w:pPr>
        <w:tabs>
          <w:tab w:val="left" w:pos="709"/>
        </w:tabs>
        <w:spacing w:line="276" w:lineRule="auto"/>
        <w:ind w:firstLine="567"/>
        <w:jc w:val="both"/>
        <w:rPr>
          <w:rFonts w:ascii="Times New Roman" w:eastAsia="Times New Roman" w:hAnsi="Times New Roman" w:cs="Times New Roman"/>
        </w:rPr>
      </w:pP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бъде отговорен за спазване на всички изисквания по опазване на околната среда от неблагоприятни въздействия по време на изпълнението на СМР. Той трябва да идентифицира предварително в своя План за безопасност и здраве възможните неблагоприятни въздействия върху околната среда и населението и да предвиди мерки за ограничаването им до нива, които са допустими според нормативните документи, или по-ниски. С оглед на характера на работите в тази поръчка,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обърне внимание на следните аспекти:</w:t>
      </w:r>
    </w:p>
    <w:p w:rsidR="00F62868" w:rsidRPr="00385E72" w:rsidRDefault="00F62868" w:rsidP="00F62868">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 xml:space="preserve">Недопускане на замърсяване с прах извън оградените предели на строителната площадка, като за тази цел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разполага със средства за покриване на източници на прах или кал в случай на неблагоприятни атмосферни условия; </w:t>
      </w:r>
    </w:p>
    <w:p w:rsidR="00F62868" w:rsidRPr="00385E72" w:rsidRDefault="00F62868" w:rsidP="00F62868">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 xml:space="preserve">Недопускане на замърсяване на улиците и пътищата от работещите на обекта транспортни средства и строителна механизация, като за целта </w:t>
      </w:r>
      <w:r w:rsidRPr="00385E72">
        <w:rPr>
          <w:rFonts w:ascii="Times New Roman" w:eastAsia="Times New Roman" w:hAnsi="Times New Roman" w:cs="Times New Roman"/>
          <w:bCs/>
          <w:lang w:bidi="ar-SA"/>
        </w:rPr>
        <w:t xml:space="preserve">участникът, определен за </w:t>
      </w:r>
      <w:r w:rsidRPr="00385E72">
        <w:rPr>
          <w:rFonts w:ascii="Times New Roman" w:eastAsia="Times New Roman" w:hAnsi="Times New Roman" w:cs="Times New Roman"/>
          <w:bCs/>
          <w:lang w:bidi="ar-SA"/>
        </w:rPr>
        <w:lastRenderedPageBreak/>
        <w:t>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предвиди средства за почистване на транспортните средства и механизацията преди напускането на обекта от характерните за обекта замърсявания. У</w:t>
      </w:r>
      <w:r w:rsidRPr="00385E72">
        <w:rPr>
          <w:rFonts w:ascii="Times New Roman" w:eastAsia="Times New Roman" w:hAnsi="Times New Roman" w:cs="Times New Roman"/>
          <w:bCs/>
          <w:lang w:bidi="ar-SA"/>
        </w:rPr>
        <w:t>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е отговорен и за това транспортните средства на неговите доставчици да пристигат на обекта без да са предварително замърсени и без да са замърсили улиците на града;</w:t>
      </w:r>
    </w:p>
    <w:p w:rsidR="00F62868" w:rsidRPr="00385E72" w:rsidRDefault="00F62868" w:rsidP="00F62868">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Ограничаване на шума от изпълняваните работи чрез използване на подходящи технологии и механизация и подходящо планиране на шумните дейности за определени часове на деня;</w:t>
      </w:r>
    </w:p>
    <w:p w:rsidR="00F62868" w:rsidRPr="00385E72" w:rsidRDefault="00F62868" w:rsidP="00F62868">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 xml:space="preserve">Ограничаване на въздействието от източници на електромагнитно излъчване, като за целта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трябва да</w:t>
      </w:r>
      <w:r w:rsidRPr="00385E72">
        <w:rPr>
          <w:rFonts w:ascii="Times New Roman" w:eastAsia="Times New Roman" w:hAnsi="Times New Roman" w:cs="Times New Roman"/>
        </w:rPr>
        <w:t xml:space="preserve"> проверява изправността и съответствието на нормите на неговите машини и инструменти. В ПБЗ изрично трябва да са идентифицирани ситуациите, в които е възможно да се използват инструменти и машини –потенциален източник на електромагнитни смущения в непосредствена близост до обитаеми сгради.</w:t>
      </w: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rPr>
        <w:t>Като предпазна мярка в такива ситуации, у</w:t>
      </w:r>
      <w:r w:rsidRPr="00385E72">
        <w:rPr>
          <w:rFonts w:ascii="Times New Roman" w:eastAsia="Times New Roman" w:hAnsi="Times New Roman" w:cs="Times New Roman"/>
          <w:bCs/>
          <w:lang w:bidi="ar-SA"/>
        </w:rPr>
        <w:t>частникът, определен за изпълнител,</w:t>
      </w:r>
      <w:r w:rsidRPr="00385E72">
        <w:rPr>
          <w:rFonts w:ascii="Times New Roman" w:hAnsi="Times New Roman" w:cs="Times New Roman"/>
        </w:rPr>
        <w:t xml:space="preserve"> трябва да</w:t>
      </w:r>
      <w:r w:rsidRPr="00385E72">
        <w:rPr>
          <w:rFonts w:ascii="Times New Roman" w:eastAsia="Times New Roman" w:hAnsi="Times New Roman" w:cs="Times New Roman"/>
        </w:rPr>
        <w:t xml:space="preserve"> насочи вниманието си към нарочна проверка на машините и инструментите;</w:t>
      </w:r>
    </w:p>
    <w:p w:rsidR="00F62868" w:rsidRPr="00385E72" w:rsidRDefault="00F62868" w:rsidP="00F62868">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Текущо извозване на отпадъците от строителната площадка, с оглед ограничените условия на работа по натоварените градски улици.</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отстранява и премахва от района на строителната площадка всички отломки и отпадъци поне един път седмично, а и по-често, ако те пречат на работата по друг договор или друго обслужване, или представляват опасност за възникване на пожар или инцидент.</w:t>
      </w:r>
    </w:p>
    <w:p w:rsidR="00F62868" w:rsidRPr="00385E72" w:rsidRDefault="00F62868" w:rsidP="00F62868">
      <w:pPr>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4.</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отстрани от строителната площадка всички отпадъци вследствие на почистването по начин, който да не предизвиква замърсяване по улиците и в имотите на съседните собственици. Отпадъците трябва да бъдат извозвани в съответствие със действащата нормативна уредба на Столична община. </w:t>
      </w:r>
    </w:p>
    <w:p w:rsidR="00F62868" w:rsidRPr="00385E72" w:rsidRDefault="00F62868" w:rsidP="00F62868">
      <w:pPr>
        <w:autoSpaceDE w:val="0"/>
        <w:autoSpaceDN w:val="0"/>
        <w:spacing w:line="276" w:lineRule="auto"/>
        <w:ind w:firstLine="709"/>
        <w:jc w:val="both"/>
        <w:rPr>
          <w:rFonts w:ascii="Times New Roman" w:hAnsi="Times New Roman" w:cs="Times New Roman"/>
        </w:rPr>
      </w:pPr>
      <w:r w:rsidRPr="00385E72">
        <w:rPr>
          <w:rFonts w:ascii="Times New Roman" w:hAnsi="Times New Roman" w:cs="Times New Roman"/>
          <w:b/>
        </w:rPr>
        <w:t>5.</w:t>
      </w:r>
      <w:r w:rsidRPr="00385E72">
        <w:rPr>
          <w:rFonts w:ascii="Times New Roman" w:hAnsi="Times New Roman" w:cs="Times New Roman"/>
        </w:rPr>
        <w:t xml:space="preserve"> След приключване на СМР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е длъжен да възстанови строителната площадка в първоначалния ѝ вид – да изтегли цялата си механизация и невложените материали и да остави площадката чиста от отпадъци.</w:t>
      </w:r>
    </w:p>
    <w:p w:rsidR="00F62868" w:rsidRPr="00385E72" w:rsidRDefault="00F62868" w:rsidP="00F62868">
      <w:pPr>
        <w:autoSpaceDE w:val="0"/>
        <w:autoSpaceDN w:val="0"/>
        <w:spacing w:line="276" w:lineRule="auto"/>
        <w:ind w:firstLine="709"/>
        <w:jc w:val="both"/>
        <w:rPr>
          <w:rFonts w:ascii="Times New Roman" w:hAnsi="Times New Roman" w:cs="Times New Roman"/>
        </w:rPr>
      </w:pPr>
    </w:p>
    <w:p w:rsidR="00F62868" w:rsidRPr="00385E72" w:rsidRDefault="00C803BB" w:rsidP="00F62868">
      <w:pPr>
        <w:pStyle w:val="BodyText"/>
        <w:tabs>
          <w:tab w:val="left" w:pos="709"/>
        </w:tabs>
        <w:spacing w:after="0" w:line="276" w:lineRule="auto"/>
        <w:jc w:val="both"/>
      </w:pPr>
      <w:r>
        <w:rPr>
          <w:b/>
          <w:bCs/>
        </w:rPr>
        <w:t xml:space="preserve">           </w:t>
      </w:r>
      <w:r w:rsidR="00361E74">
        <w:rPr>
          <w:b/>
          <w:bCs/>
        </w:rPr>
        <w:t>ХІ</w:t>
      </w:r>
      <w:r w:rsidR="00F62868" w:rsidRPr="00385E72">
        <w:rPr>
          <w:b/>
          <w:bCs/>
        </w:rPr>
        <w:t>. </w:t>
      </w:r>
      <w:bookmarkStart w:id="3" w:name="bookmark15"/>
      <w:r w:rsidR="00F62868" w:rsidRPr="00385E72">
        <w:rPr>
          <w:b/>
          <w:bCs/>
        </w:rPr>
        <w:t>ПРОТИВОПОЖАРНА ЗАЩИТА</w:t>
      </w:r>
      <w:bookmarkEnd w:id="3"/>
    </w:p>
    <w:p w:rsidR="00F62868" w:rsidRPr="00385E72" w:rsidRDefault="00F62868" w:rsidP="00F62868">
      <w:pPr>
        <w:tabs>
          <w:tab w:val="left" w:pos="709"/>
        </w:tabs>
        <w:spacing w:line="276" w:lineRule="auto"/>
        <w:jc w:val="both"/>
        <w:rPr>
          <w:rFonts w:ascii="Times New Roman" w:eastAsia="Times New Roman" w:hAnsi="Times New Roman" w:cs="Times New Roman"/>
        </w:rPr>
      </w:pPr>
      <w:bookmarkStart w:id="4" w:name="bookmark16"/>
      <w:r w:rsidRPr="00385E72">
        <w:rPr>
          <w:rFonts w:ascii="Times New Roman" w:eastAsia="Times New Roman" w:hAnsi="Times New Roman" w:cs="Times New Roman"/>
          <w:b/>
          <w:bCs/>
          <w:lang w:bidi="ar-SA"/>
        </w:rPr>
        <w:t xml:space="preserve">           1.</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предприеме всички необходими превантивни мерки, за да предотврати избухването на пожар на работната площадка или в съседни на обекта сгради и терени. На него не му се разрешава никакво горене на отпадъци или отломки и той трябва да осигури достатъчно оборудване за потушаване на евентуален пожар.</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веднага да подаде сигнал за тревога на тел. 112, да уведоми местните власти и възложителя, в случай, че има опасност от пожар или експлозия в района на обекта. За да предотврати появата на пожар или експлозия, той трябва да упражнява предпазните мерки за безопасност и да осигури спазването на изискванията на действащата нормативна уредба. </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разработи и приложи мерки, с които:</w:t>
      </w:r>
    </w:p>
    <w:p w:rsidR="00F62868" w:rsidRPr="00385E72" w:rsidRDefault="00F62868" w:rsidP="00F62868">
      <w:pPr>
        <w:tabs>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осигурени условия за незабавно напускане на строителната площадка и сградата при необходимост;</w:t>
      </w:r>
    </w:p>
    <w:p w:rsidR="00F62868" w:rsidRPr="00385E72" w:rsidRDefault="00F62868" w:rsidP="00F62868">
      <w:pPr>
        <w:tabs>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предвидени мерки за ограничаване разпространяването на огъня и дима в строителната площадка и сградата;</w:t>
      </w:r>
    </w:p>
    <w:p w:rsidR="00F62868" w:rsidRPr="00385E72" w:rsidRDefault="00F62868" w:rsidP="00F62868">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lastRenderedPageBreak/>
        <w:t>•</w:t>
      </w:r>
      <w:r w:rsidRPr="00385E72">
        <w:rPr>
          <w:rFonts w:ascii="Times New Roman" w:eastAsia="Times New Roman" w:hAnsi="Times New Roman" w:cs="Times New Roman"/>
        </w:rPr>
        <w:tab/>
        <w:t>да е осигурена устойчивостта на конструкцията за определен период;</w:t>
      </w:r>
    </w:p>
    <w:p w:rsidR="00F62868" w:rsidRPr="00385E72" w:rsidRDefault="00F62868" w:rsidP="00F62868">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предвидени мерки срещу разпространяване на огъня към съседните сгради;</w:t>
      </w:r>
    </w:p>
    <w:p w:rsidR="00F62868" w:rsidRPr="00385E72" w:rsidRDefault="00F62868" w:rsidP="00F62868">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създадени условия за безопасен достъп на спасителните екипи;</w:t>
      </w:r>
    </w:p>
    <w:p w:rsidR="00F62868" w:rsidRDefault="00F62868" w:rsidP="00F62868">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осигурени условия за защита на собствеността на населението.</w:t>
      </w:r>
    </w:p>
    <w:p w:rsidR="00361E74" w:rsidRPr="00385E72" w:rsidRDefault="00361E74" w:rsidP="00F62868">
      <w:pPr>
        <w:tabs>
          <w:tab w:val="left" w:pos="709"/>
          <w:tab w:val="left" w:pos="966"/>
          <w:tab w:val="left" w:pos="993"/>
        </w:tabs>
        <w:spacing w:line="276" w:lineRule="auto"/>
        <w:ind w:firstLine="709"/>
        <w:jc w:val="both"/>
        <w:rPr>
          <w:rFonts w:ascii="Times New Roman" w:eastAsia="Times New Roman" w:hAnsi="Times New Roman" w:cs="Times New Roman"/>
        </w:rPr>
      </w:pPr>
    </w:p>
    <w:bookmarkEnd w:id="4"/>
    <w:p w:rsidR="00F62868" w:rsidRPr="00385E72" w:rsidRDefault="00361E74" w:rsidP="00F62868">
      <w:pPr>
        <w:tabs>
          <w:tab w:val="left" w:pos="709"/>
          <w:tab w:val="left" w:pos="1086"/>
        </w:tabs>
        <w:spacing w:line="276" w:lineRule="auto"/>
        <w:ind w:firstLine="709"/>
        <w:outlineLvl w:val="1"/>
        <w:rPr>
          <w:rFonts w:ascii="Times New Roman" w:eastAsia="Times New Roman" w:hAnsi="Times New Roman" w:cs="Times New Roman"/>
        </w:rPr>
      </w:pPr>
      <w:r>
        <w:rPr>
          <w:rFonts w:ascii="Times New Roman" w:hAnsi="Times New Roman" w:cs="Times New Roman"/>
          <w:b/>
          <w:bCs/>
        </w:rPr>
        <w:t>ХІІ</w:t>
      </w:r>
      <w:r w:rsidR="00F62868" w:rsidRPr="00385E72">
        <w:rPr>
          <w:rFonts w:ascii="Times New Roman" w:hAnsi="Times New Roman" w:cs="Times New Roman"/>
          <w:b/>
          <w:bCs/>
        </w:rPr>
        <w:t>. </w:t>
      </w:r>
      <w:r w:rsidR="00F62868" w:rsidRPr="00385E72">
        <w:rPr>
          <w:rFonts w:ascii="Times New Roman" w:eastAsia="Times New Roman" w:hAnsi="Times New Roman" w:cs="Times New Roman"/>
          <w:b/>
          <w:bCs/>
        </w:rPr>
        <w:t>ЗАЩИТА НА СОБСТВЕНОСТТА</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1.</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отговаря за опазването и охраната на собствеността, която се намира на или е в близост до работната площадка, срещу щети или вреди вследствие на работата му.</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2.</w:t>
      </w:r>
      <w:r w:rsidRPr="00385E72">
        <w:rPr>
          <w:rFonts w:ascii="Times New Roman" w:eastAsia="Times New Roman" w:hAnsi="Times New Roman" w:cs="Times New Roman"/>
        </w:rPr>
        <w:t xml:space="preserve"> Всяка щета или повреда, причинена от действие, пропуск или небрежност от страна на у</w:t>
      </w:r>
      <w:r w:rsidRPr="00385E72">
        <w:rPr>
          <w:rFonts w:ascii="Times New Roman" w:eastAsia="Times New Roman" w:hAnsi="Times New Roman" w:cs="Times New Roman"/>
          <w:bCs/>
          <w:lang w:bidi="ar-SA"/>
        </w:rPr>
        <w:t xml:space="preserve">частника, определен за изпълнител, </w:t>
      </w:r>
      <w:r w:rsidRPr="00385E72">
        <w:rPr>
          <w:rFonts w:ascii="Times New Roman" w:eastAsia="Times New Roman" w:hAnsi="Times New Roman" w:cs="Times New Roman"/>
        </w:rPr>
        <w:t>трябва да бъде възстановена по подходящ и задоволителен начин, от и за негова сметка.</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p>
    <w:p w:rsidR="00F62868" w:rsidRPr="00385E72" w:rsidRDefault="00361E74" w:rsidP="00F62868">
      <w:pPr>
        <w:tabs>
          <w:tab w:val="left" w:pos="709"/>
          <w:tab w:val="left" w:pos="1086"/>
        </w:tabs>
        <w:spacing w:line="276" w:lineRule="auto"/>
        <w:ind w:firstLine="709"/>
        <w:outlineLvl w:val="1"/>
        <w:rPr>
          <w:rFonts w:ascii="Times New Roman" w:eastAsia="Times New Roman" w:hAnsi="Times New Roman" w:cs="Times New Roman"/>
        </w:rPr>
      </w:pPr>
      <w:bookmarkStart w:id="5" w:name="bookmark17"/>
      <w:r>
        <w:rPr>
          <w:rFonts w:ascii="Times New Roman" w:hAnsi="Times New Roman" w:cs="Times New Roman"/>
          <w:b/>
          <w:bCs/>
        </w:rPr>
        <w:t>ХІІІ</w:t>
      </w:r>
      <w:r w:rsidR="00F62868" w:rsidRPr="00385E72">
        <w:rPr>
          <w:rFonts w:ascii="Times New Roman" w:hAnsi="Times New Roman" w:cs="Times New Roman"/>
          <w:b/>
          <w:bCs/>
        </w:rPr>
        <w:t xml:space="preserve">. </w:t>
      </w:r>
      <w:r w:rsidR="00F62868" w:rsidRPr="00385E72">
        <w:rPr>
          <w:rFonts w:ascii="Times New Roman" w:eastAsia="Times New Roman" w:hAnsi="Times New Roman" w:cs="Times New Roman"/>
          <w:b/>
          <w:bCs/>
        </w:rPr>
        <w:t>ПОЧИСТВАНЕ НА РАБОТНАТА ПЛОЩАДКА</w:t>
      </w:r>
      <w:bookmarkEnd w:id="5"/>
    </w:p>
    <w:p w:rsidR="00F62868" w:rsidRPr="00385E72" w:rsidRDefault="00F62868" w:rsidP="00F62868">
      <w:pPr>
        <w:tabs>
          <w:tab w:val="left" w:pos="709"/>
          <w:tab w:val="left" w:pos="851"/>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1.</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носи пълна отговорност за опазване на местата за работа или в тяхна близост, като например замърсявания или щети от всякакъв вид, от момента на започване на СМР до момента на предаване на обекта на възложителя. </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2.</w:t>
      </w:r>
      <w:r w:rsidRPr="00385E72">
        <w:rPr>
          <w:rFonts w:ascii="Times New Roman" w:eastAsia="Times New Roman" w:hAnsi="Times New Roman" w:cs="Times New Roman"/>
        </w:rPr>
        <w:t xml:space="preserve"> Преди възложителят или друг компетентен орган да поиска проверка на извършените работи,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почисти и да отстрани всички ненужни материали от работната площадка.</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отстранява и премахва от района на площадката всички отломки и отпадъци ежедневно, като всички отпадъци, вследствие на почистването, трябва да бъдат извозвани в съответствие с изискванията на Столична община.</w:t>
      </w:r>
    </w:p>
    <w:p w:rsidR="00F62868" w:rsidRPr="00385E72" w:rsidRDefault="00F62868" w:rsidP="00F62868">
      <w:pPr>
        <w:pStyle w:val="BodyText"/>
        <w:tabs>
          <w:tab w:val="left" w:pos="709"/>
        </w:tabs>
        <w:spacing w:after="0" w:line="276" w:lineRule="auto"/>
        <w:ind w:firstLine="709"/>
        <w:jc w:val="both"/>
        <w:rPr>
          <w:b/>
          <w:bCs/>
        </w:rPr>
      </w:pPr>
    </w:p>
    <w:p w:rsidR="00F62868" w:rsidRPr="00385E72" w:rsidRDefault="00361E74" w:rsidP="00F62868">
      <w:pPr>
        <w:tabs>
          <w:tab w:val="left" w:pos="709"/>
          <w:tab w:val="left" w:pos="1206"/>
        </w:tabs>
        <w:spacing w:line="276" w:lineRule="auto"/>
        <w:ind w:firstLine="709"/>
        <w:outlineLvl w:val="1"/>
        <w:rPr>
          <w:rFonts w:ascii="Times New Roman" w:eastAsia="Times New Roman" w:hAnsi="Times New Roman" w:cs="Times New Roman"/>
        </w:rPr>
      </w:pPr>
      <w:bookmarkStart w:id="6" w:name="bookmark18"/>
      <w:r>
        <w:rPr>
          <w:rFonts w:ascii="Times New Roman" w:hAnsi="Times New Roman" w:cs="Times New Roman"/>
          <w:b/>
          <w:bCs/>
        </w:rPr>
        <w:t>ХІV</w:t>
      </w:r>
      <w:r w:rsidR="00F62868" w:rsidRPr="00385E72">
        <w:rPr>
          <w:rFonts w:ascii="Times New Roman" w:hAnsi="Times New Roman" w:cs="Times New Roman"/>
          <w:b/>
          <w:bCs/>
        </w:rPr>
        <w:t xml:space="preserve">. </w:t>
      </w:r>
      <w:r w:rsidR="00F62868" w:rsidRPr="00385E72">
        <w:rPr>
          <w:rFonts w:ascii="Times New Roman" w:eastAsia="Times New Roman" w:hAnsi="Times New Roman" w:cs="Times New Roman"/>
          <w:b/>
          <w:bCs/>
        </w:rPr>
        <w:t>РАБОТА И СЪХРАНЕНИЕ НА МАТЕРИАЛИ</w:t>
      </w:r>
      <w:bookmarkEnd w:id="6"/>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1.</w:t>
      </w:r>
      <w:r w:rsidRPr="00385E72">
        <w:rPr>
          <w:rFonts w:ascii="Times New Roman" w:eastAsia="Times New Roman" w:hAnsi="Times New Roman" w:cs="Times New Roman"/>
        </w:rPr>
        <w:t xml:space="preserve"> Всички материали и оборудване, необходими за изпълнението на обекта, се съхраняват от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eastAsia="Times New Roman" w:hAnsi="Times New Roman" w:cs="Times New Roman"/>
        </w:rPr>
        <w:t>.</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2.</w:t>
      </w:r>
      <w:r w:rsidRPr="00385E72">
        <w:rPr>
          <w:rFonts w:ascii="Times New Roman" w:eastAsia="Times New Roman" w:hAnsi="Times New Roman" w:cs="Times New Roman"/>
        </w:rPr>
        <w:t xml:space="preserve"> Всички материали, които, са повредени по начин, че да не бъдат годни за предвижданата употреба, трябва да бъдат незабавно премахнати от обекта, като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не получава обезщетение за повредения материал или изваждането му от обекта.</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положи всички усилия, за да сведе до минимум продължителността на складиране на площадката на материали и оборудване, като планира доставките така, че да съвпаднат с нуждите на изпълняваните СМР.  </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4.</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организира така подреждането на материалите, че същите да не застрашават безопасността на хората.</w:t>
      </w:r>
    </w:p>
    <w:p w:rsidR="00F62868" w:rsidRPr="00385E72" w:rsidRDefault="00F62868" w:rsidP="00F62868">
      <w:pPr>
        <w:pStyle w:val="BodyText"/>
        <w:tabs>
          <w:tab w:val="left" w:pos="709"/>
        </w:tabs>
        <w:spacing w:after="0" w:line="276" w:lineRule="auto"/>
        <w:ind w:firstLine="709"/>
        <w:jc w:val="both"/>
        <w:rPr>
          <w:b/>
          <w:bCs/>
        </w:rPr>
      </w:pPr>
    </w:p>
    <w:p w:rsidR="00F62868" w:rsidRPr="00385E72" w:rsidRDefault="00361E74" w:rsidP="00F62868">
      <w:pPr>
        <w:pStyle w:val="BodyText"/>
        <w:tabs>
          <w:tab w:val="left" w:pos="709"/>
        </w:tabs>
        <w:spacing w:after="0" w:line="276" w:lineRule="auto"/>
        <w:ind w:firstLine="709"/>
        <w:jc w:val="both"/>
        <w:rPr>
          <w:b/>
          <w:bCs/>
        </w:rPr>
      </w:pPr>
      <w:r>
        <w:rPr>
          <w:b/>
          <w:bCs/>
        </w:rPr>
        <w:t>ХV</w:t>
      </w:r>
      <w:r w:rsidR="00F62868" w:rsidRPr="00385E72">
        <w:rPr>
          <w:b/>
          <w:bCs/>
        </w:rPr>
        <w:t>. СИСТЕМИ ЗА ПРОВЕРКА И КОНТРОЛ НА РАБОТИТЕ В ПРОЦЕСА НА ТЯХНОТО ИЗПЪЛНЕНИЕ</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w:t>
      </w:r>
      <w:r w:rsidRPr="00385E72">
        <w:rPr>
          <w:rFonts w:ascii="Times New Roman" w:hAnsi="Times New Roman" w:cs="Times New Roman"/>
        </w:rPr>
        <w:t xml:space="preserve"> Инвеститорският контрол на възложителя може по всяко време да инспектира работите, да контролира технологията на изпълнението, като в случай на констатирани сериозни дефекти, отклонения и нискокачествено изпълнение, работите се спират и възложителят уведомява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hAnsi="Times New Roman" w:cs="Times New Roman"/>
        </w:rPr>
        <w:t xml:space="preserve"> за нарушения в договора за СМР.</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2.</w:t>
      </w:r>
      <w:r w:rsidRPr="00385E72">
        <w:rPr>
          <w:rFonts w:ascii="Times New Roman" w:hAnsi="Times New Roman" w:cs="Times New Roman"/>
        </w:rPr>
        <w:t xml:space="preserve"> Всички дефектни материали се отстраняват от обекта, а дефектните работи се развалят за сметка на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hAnsi="Times New Roman" w:cs="Times New Roman"/>
        </w:rPr>
        <w:t xml:space="preserve">. В случай на оспорване, се </w:t>
      </w:r>
      <w:r w:rsidRPr="00385E72">
        <w:rPr>
          <w:rFonts w:ascii="Times New Roman" w:hAnsi="Times New Roman" w:cs="Times New Roman"/>
        </w:rPr>
        <w:lastRenderedPageBreak/>
        <w:t>прилагат съответните стандарти и правилници и се извършват съответните изпитания.</w:t>
      </w:r>
    </w:p>
    <w:p w:rsidR="00F62868" w:rsidRPr="00385E72" w:rsidRDefault="00F62868" w:rsidP="00F62868">
      <w:pPr>
        <w:tabs>
          <w:tab w:val="left" w:pos="709"/>
        </w:tabs>
        <w:spacing w:line="276" w:lineRule="auto"/>
        <w:ind w:firstLine="709"/>
        <w:jc w:val="both"/>
        <w:rPr>
          <w:rFonts w:ascii="Times New Roman" w:hAnsi="Times New Roman" w:cs="Times New Roman"/>
          <w:b/>
          <w:bCs/>
          <w:i/>
          <w:iCs/>
          <w:highlight w:val="yellow"/>
        </w:rPr>
      </w:pPr>
    </w:p>
    <w:p w:rsidR="00F62868" w:rsidRPr="00385E72" w:rsidRDefault="00361E74" w:rsidP="00F62868">
      <w:pPr>
        <w:pStyle w:val="BodyText"/>
        <w:tabs>
          <w:tab w:val="left" w:pos="709"/>
        </w:tabs>
        <w:spacing w:after="0" w:line="276" w:lineRule="auto"/>
        <w:ind w:firstLine="709"/>
        <w:rPr>
          <w:b/>
          <w:bCs/>
        </w:rPr>
      </w:pPr>
      <w:r>
        <w:rPr>
          <w:b/>
          <w:bCs/>
        </w:rPr>
        <w:t>ХVІ</w:t>
      </w:r>
      <w:r w:rsidR="00F62868" w:rsidRPr="00385E72">
        <w:rPr>
          <w:b/>
          <w:bCs/>
        </w:rPr>
        <w:t>. ПРОВЕРКИ И ИЗПИТВАНИЯ</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eastAsia="Times New Roman" w:hAnsi="Times New Roman" w:cs="Times New Roman"/>
          <w:b/>
          <w:bCs/>
          <w:lang w:bidi="ar-SA"/>
        </w:rPr>
        <w:t>1</w:t>
      </w:r>
      <w:r w:rsidRPr="00385E72">
        <w:rPr>
          <w:rFonts w:ascii="Times New Roman" w:eastAsia="Times New Roman" w:hAnsi="Times New Roman" w:cs="Times New Roman"/>
          <w:bCs/>
          <w:lang w:bidi="ar-SA"/>
        </w:rPr>
        <w:t>. Участникът, определен за изпълнител,</w:t>
      </w:r>
      <w:r w:rsidRPr="00385E72">
        <w:rPr>
          <w:rFonts w:ascii="Times New Roman" w:hAnsi="Times New Roman" w:cs="Times New Roman"/>
        </w:rPr>
        <w:t xml:space="preserve"> е длъжен да осигурява винаги достъп до строителната площадка на упълномощените от Възложителя представители. </w:t>
      </w:r>
    </w:p>
    <w:p w:rsidR="00F62868" w:rsidRPr="00385E72" w:rsidRDefault="00F62868" w:rsidP="00F62868">
      <w:pPr>
        <w:tabs>
          <w:tab w:val="left" w:pos="709"/>
        </w:tabs>
        <w:spacing w:line="276" w:lineRule="auto"/>
        <w:ind w:firstLine="709"/>
        <w:jc w:val="both"/>
        <w:rPr>
          <w:rFonts w:ascii="Times New Roman" w:hAnsi="Times New Roman" w:cs="Times New Roman"/>
          <w:bCs/>
        </w:rPr>
      </w:pPr>
      <w:r w:rsidRPr="00385E72">
        <w:rPr>
          <w:rFonts w:ascii="Times New Roman" w:hAnsi="Times New Roman" w:cs="Times New Roman"/>
          <w:b/>
        </w:rPr>
        <w:t>2.</w:t>
      </w:r>
      <w:r w:rsidRPr="00385E72">
        <w:rPr>
          <w:rFonts w:ascii="Times New Roman" w:hAnsi="Times New Roman" w:cs="Times New Roman"/>
        </w:rPr>
        <w:t xml:space="preserve"> При необходимост, изпитванията и измерванията на извършените СМР следва да се изпълняват от сертифицирани лаборатории и да се удостоверяват с протоколи.</w:t>
      </w:r>
    </w:p>
    <w:p w:rsidR="00F62868" w:rsidRPr="00385E72" w:rsidRDefault="00F62868" w:rsidP="00F62868">
      <w:pPr>
        <w:tabs>
          <w:tab w:val="left" w:pos="709"/>
        </w:tabs>
        <w:spacing w:line="276" w:lineRule="auto"/>
        <w:ind w:firstLine="709"/>
        <w:jc w:val="both"/>
        <w:rPr>
          <w:rFonts w:ascii="Times New Roman" w:hAnsi="Times New Roman" w:cs="Times New Roman"/>
          <w:color w:val="FF0000"/>
        </w:rPr>
      </w:pPr>
      <w:r w:rsidRPr="00385E72">
        <w:rPr>
          <w:rFonts w:ascii="Times New Roman" w:hAnsi="Times New Roman" w:cs="Times New Roman"/>
          <w:b/>
        </w:rPr>
        <w:t>3</w:t>
      </w:r>
      <w:r w:rsidRPr="00385E72">
        <w:rPr>
          <w:rFonts w:ascii="Times New Roman" w:hAnsi="Times New Roman" w:cs="Times New Roman"/>
        </w:rPr>
        <w:t>. Текущият контрол на СМР на</w:t>
      </w:r>
      <w:r w:rsidRPr="00385E72">
        <w:rPr>
          <w:rFonts w:ascii="Times New Roman" w:eastAsia="Times New Roman" w:hAnsi="Times New Roman" w:cs="Times New Roman"/>
          <w:bCs/>
          <w:lang w:bidi="ar-SA"/>
        </w:rPr>
        <w:t xml:space="preserve"> участника, определен за изпълнител,</w:t>
      </w:r>
      <w:r w:rsidRPr="00385E72">
        <w:rPr>
          <w:rFonts w:ascii="Times New Roman" w:hAnsi="Times New Roman" w:cs="Times New Roman"/>
        </w:rPr>
        <w:t xml:space="preserve"> следва да се извършва по начин, осигуряващ необходимото качество на изпълнение и да бъде осъществяван съобразно предложената </w:t>
      </w:r>
      <w:r w:rsidRPr="00385E72">
        <w:rPr>
          <w:rFonts w:ascii="Times New Roman" w:hAnsi="Times New Roman" w:cs="Times New Roman"/>
          <w:color w:val="auto"/>
        </w:rPr>
        <w:t>Стратегия за текущ контрол по видовете СМР и последователността на тяхното изпълнение, осигуряващ необходимото качество на изпълнение в съответствие с изискванията на техническата документация, описани в Приложение № 2.1 към предложението за изпълнение на поръчката.</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4.</w:t>
      </w:r>
      <w:r w:rsidRPr="00385E72">
        <w:rPr>
          <w:rFonts w:ascii="Times New Roman" w:hAnsi="Times New Roman" w:cs="Times New Roman"/>
        </w:rPr>
        <w:t xml:space="preserve"> При необходимост,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е длъжен да извърши приемни изпитвания и да състави съответните протоколи.</w:t>
      </w:r>
    </w:p>
    <w:p w:rsidR="00F62868" w:rsidRPr="00385E72" w:rsidRDefault="00F62868" w:rsidP="00F62868">
      <w:pPr>
        <w:shd w:val="clear" w:color="auto" w:fill="FFFFFF"/>
        <w:tabs>
          <w:tab w:val="left" w:pos="709"/>
        </w:tabs>
        <w:spacing w:line="276" w:lineRule="auto"/>
        <w:ind w:firstLine="709"/>
        <w:jc w:val="both"/>
        <w:rPr>
          <w:rFonts w:ascii="Times New Roman" w:hAnsi="Times New Roman" w:cs="Times New Roman"/>
          <w:b/>
        </w:rPr>
      </w:pPr>
    </w:p>
    <w:p w:rsidR="00F62868" w:rsidRPr="00385E72" w:rsidRDefault="00361E74" w:rsidP="00F62868">
      <w:pPr>
        <w:shd w:val="clear" w:color="auto" w:fill="FFFFFF"/>
        <w:tabs>
          <w:tab w:val="left" w:pos="709"/>
        </w:tabs>
        <w:spacing w:line="276" w:lineRule="auto"/>
        <w:ind w:firstLine="709"/>
        <w:jc w:val="both"/>
        <w:rPr>
          <w:rFonts w:ascii="Times New Roman" w:hAnsi="Times New Roman" w:cs="Times New Roman"/>
          <w:b/>
        </w:rPr>
      </w:pPr>
      <w:r>
        <w:rPr>
          <w:rFonts w:ascii="Times New Roman" w:hAnsi="Times New Roman" w:cs="Times New Roman"/>
          <w:b/>
        </w:rPr>
        <w:t>ХVІІ</w:t>
      </w:r>
      <w:r w:rsidR="00F62868" w:rsidRPr="00385E72">
        <w:rPr>
          <w:rFonts w:ascii="Times New Roman" w:hAnsi="Times New Roman" w:cs="Times New Roman"/>
          <w:b/>
        </w:rPr>
        <w:t>. ДОКУМЕНТИ, КОИТО СЕ СЪСТАВЯТ ПРИ ИЗПЪЛНЕНИЕ НА ПОРЪЧКАТА</w:t>
      </w:r>
    </w:p>
    <w:p w:rsidR="00F62868" w:rsidRPr="00385E72" w:rsidRDefault="00F62868" w:rsidP="00F62868">
      <w:pPr>
        <w:tabs>
          <w:tab w:val="left" w:pos="709"/>
        </w:tabs>
        <w:autoSpaceDE w:val="0"/>
        <w:autoSpaceDN w:val="0"/>
        <w:spacing w:line="276" w:lineRule="auto"/>
        <w:ind w:firstLine="709"/>
        <w:jc w:val="both"/>
        <w:rPr>
          <w:rFonts w:ascii="Times New Roman" w:hAnsi="Times New Roman" w:cs="Times New Roman"/>
        </w:rPr>
      </w:pPr>
      <w:r w:rsidRPr="00385E72">
        <w:rPr>
          <w:rFonts w:ascii="Times New Roman" w:hAnsi="Times New Roman" w:cs="Times New Roman"/>
          <w:bCs/>
        </w:rPr>
        <w:t>В процеса на изпълнение на СМР трябва да бъдат съставени актове и протоколи, изготвени по образци на ВЪЗЛОЖИТЕЛЯ и посочени в приложенията към договора за СМР.</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rPr>
        <w:tab/>
      </w:r>
    </w:p>
    <w:p w:rsidR="00F62868" w:rsidRPr="00385E72" w:rsidRDefault="00361E74" w:rsidP="00F62868">
      <w:pPr>
        <w:shd w:val="clear" w:color="auto" w:fill="FFFFFF"/>
        <w:tabs>
          <w:tab w:val="left" w:pos="709"/>
        </w:tabs>
        <w:spacing w:line="276" w:lineRule="auto"/>
        <w:ind w:firstLine="709"/>
        <w:jc w:val="both"/>
        <w:rPr>
          <w:rFonts w:ascii="Times New Roman" w:hAnsi="Times New Roman" w:cs="Times New Roman"/>
          <w:b/>
        </w:rPr>
      </w:pPr>
      <w:r>
        <w:rPr>
          <w:rFonts w:ascii="Times New Roman" w:hAnsi="Times New Roman" w:cs="Times New Roman"/>
          <w:b/>
        </w:rPr>
        <w:t>ХVІІІ</w:t>
      </w:r>
      <w:r w:rsidR="00F62868" w:rsidRPr="00385E72">
        <w:rPr>
          <w:rFonts w:ascii="Times New Roman" w:hAnsi="Times New Roman" w:cs="Times New Roman"/>
          <w:b/>
        </w:rPr>
        <w:t>. ДЕЙНОСТИ ПО ПРИЕМАНЕ НА ОБЕКТА</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1.</w:t>
      </w:r>
      <w:r w:rsidRPr="00385E72">
        <w:rPr>
          <w:rFonts w:ascii="Times New Roman" w:eastAsia="Times New Roman" w:hAnsi="Times New Roman" w:cs="Times New Roman"/>
        </w:rPr>
        <w:t xml:space="preserve"> Приемането на изпълнените СМР е съгласно критериите за контрол и приемане на дейностите, посочени в </w:t>
      </w:r>
      <w:r w:rsidRPr="00385E72">
        <w:rPr>
          <w:rFonts w:ascii="Times New Roman" w:hAnsi="Times New Roman" w:cs="Times New Roman"/>
          <w:bCs/>
        </w:rPr>
        <w:t>договора за СМР</w:t>
      </w:r>
      <w:r w:rsidRPr="00385E72">
        <w:rPr>
          <w:rFonts w:ascii="Times New Roman" w:eastAsia="Times New Roman" w:hAnsi="Times New Roman" w:cs="Times New Roman"/>
        </w:rPr>
        <w:t xml:space="preserve"> и в действащата нормативна уредба, приложима за съответните видове строителни работи. </w:t>
      </w:r>
    </w:p>
    <w:p w:rsidR="00F62868" w:rsidRPr="00385E72" w:rsidRDefault="00F62868" w:rsidP="00F62868">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rPr>
        <w:t>2.</w:t>
      </w:r>
      <w:r w:rsidRPr="00385E72">
        <w:rPr>
          <w:rFonts w:ascii="Times New Roman" w:eastAsia="Times New Roman" w:hAnsi="Times New Roman" w:cs="Times New Roman"/>
          <w:bCs/>
        </w:rPr>
        <w:t xml:space="preserve"> За да се приемат от възложителя, СМР трябва да са</w:t>
      </w:r>
      <w:r w:rsidRPr="00385E72">
        <w:rPr>
          <w:rFonts w:ascii="Times New Roman" w:eastAsia="Times New Roman" w:hAnsi="Times New Roman" w:cs="Times New Roman"/>
        </w:rPr>
        <w:t>:</w:t>
      </w:r>
    </w:p>
    <w:p w:rsidR="00F62868" w:rsidRPr="00385E72" w:rsidRDefault="00F62868" w:rsidP="00F62868">
      <w:pPr>
        <w:tabs>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 xml:space="preserve">изпълнени в пълен обем, </w:t>
      </w:r>
      <w:r w:rsidRPr="00385E72">
        <w:rPr>
          <w:rFonts w:ascii="Times New Roman" w:eastAsia="Times New Roman" w:hAnsi="Times New Roman" w:cs="Times New Roman"/>
          <w:color w:val="auto"/>
        </w:rPr>
        <w:t>съгласно КСС към договора за СМР;</w:t>
      </w:r>
    </w:p>
    <w:p w:rsidR="00F62868" w:rsidRPr="00385E72" w:rsidRDefault="00F62868" w:rsidP="00F62868">
      <w:pPr>
        <w:tabs>
          <w:tab w:val="left" w:pos="0"/>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преминали успешни изпитвания (където е приложимо), удостоверено с документ, издаден от компетентен орган и приложен към документацията за предаване на обекта;</w:t>
      </w:r>
    </w:p>
    <w:p w:rsidR="00F62868" w:rsidRPr="00385E72" w:rsidRDefault="00F62868" w:rsidP="00F62868">
      <w:pPr>
        <w:tabs>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приети с подписани актове за приемане на действително извършени СМР.</w:t>
      </w:r>
    </w:p>
    <w:p w:rsidR="00F62868" w:rsidRPr="00385E72" w:rsidRDefault="00F62868" w:rsidP="00F62868">
      <w:pPr>
        <w:shd w:val="clear" w:color="auto" w:fill="FFFFFF"/>
        <w:tabs>
          <w:tab w:val="left" w:pos="709"/>
        </w:tabs>
        <w:spacing w:line="276" w:lineRule="auto"/>
        <w:ind w:firstLine="709"/>
        <w:jc w:val="both"/>
        <w:rPr>
          <w:rFonts w:ascii="Times New Roman" w:hAnsi="Times New Roman" w:cs="Times New Roman"/>
          <w:b/>
          <w:color w:val="00B050"/>
        </w:rPr>
      </w:pPr>
      <w:r w:rsidRPr="00385E72">
        <w:rPr>
          <w:rFonts w:ascii="Times New Roman" w:hAnsi="Times New Roman" w:cs="Times New Roman"/>
          <w:b/>
        </w:rPr>
        <w:t xml:space="preserve">3. Обектът се приема с подписването на </w:t>
      </w:r>
      <w:r w:rsidRPr="00385E72">
        <w:rPr>
          <w:rFonts w:ascii="Times New Roman" w:hAnsi="Times New Roman" w:cs="Times New Roman"/>
          <w:b/>
          <w:i/>
        </w:rPr>
        <w:t xml:space="preserve">Протокол </w:t>
      </w:r>
      <w:r w:rsidRPr="00385E72">
        <w:rPr>
          <w:rFonts w:ascii="Times New Roman" w:hAnsi="Times New Roman" w:cs="Times New Roman"/>
          <w:b/>
          <w:i/>
          <w:color w:val="auto"/>
        </w:rPr>
        <w:t>за установяване годността за ползване на обекта</w:t>
      </w:r>
      <w:r w:rsidRPr="00385E72">
        <w:rPr>
          <w:rFonts w:ascii="Times New Roman" w:hAnsi="Times New Roman" w:cs="Times New Roman"/>
          <w:b/>
          <w:color w:val="auto"/>
        </w:rPr>
        <w:t xml:space="preserve"> от възложителя и изпълнителя или упълномощени от тях лица</w:t>
      </w:r>
    </w:p>
    <w:p w:rsidR="00F62868" w:rsidRPr="00385E72" w:rsidRDefault="00F62868" w:rsidP="00F62868">
      <w:pPr>
        <w:pStyle w:val="BodyText"/>
        <w:tabs>
          <w:tab w:val="left" w:pos="709"/>
        </w:tabs>
        <w:spacing w:after="0" w:line="276" w:lineRule="auto"/>
        <w:ind w:firstLine="709"/>
        <w:rPr>
          <w:b/>
          <w:highlight w:val="yellow"/>
        </w:rPr>
      </w:pPr>
    </w:p>
    <w:p w:rsidR="00F62868" w:rsidRPr="00385E72" w:rsidRDefault="00361E74" w:rsidP="00C32912">
      <w:pPr>
        <w:pStyle w:val="BodyText"/>
        <w:tabs>
          <w:tab w:val="left" w:pos="709"/>
        </w:tabs>
        <w:spacing w:after="0" w:line="276" w:lineRule="auto"/>
        <w:ind w:firstLine="709"/>
        <w:jc w:val="both"/>
        <w:rPr>
          <w:b/>
        </w:rPr>
      </w:pPr>
      <w:r>
        <w:rPr>
          <w:b/>
        </w:rPr>
        <w:t>ХІХ</w:t>
      </w:r>
      <w:r w:rsidR="00F62868" w:rsidRPr="00385E72">
        <w:rPr>
          <w:b/>
        </w:rPr>
        <w:t>. НОРМАТИВНИ</w:t>
      </w:r>
      <w:r w:rsidR="00EA7053">
        <w:rPr>
          <w:b/>
        </w:rPr>
        <w:t xml:space="preserve"> АКТОВЕ</w:t>
      </w:r>
      <w:r w:rsidR="00F62868" w:rsidRPr="00385E72">
        <w:rPr>
          <w:b/>
        </w:rPr>
        <w:t>, КОИТО СЛЕДВА ДА СЕ СПАЗВАТ ПРИ ИЗПЪЛНЕНИЕ НА ПОРЪЧКАТА</w:t>
      </w:r>
    </w:p>
    <w:p w:rsidR="00EA7053" w:rsidRPr="00EA7053" w:rsidRDefault="00F62868" w:rsidP="00EA7053">
      <w:pPr>
        <w:tabs>
          <w:tab w:val="left" w:pos="709"/>
        </w:tabs>
        <w:spacing w:line="276" w:lineRule="auto"/>
        <w:ind w:firstLine="709"/>
        <w:jc w:val="both"/>
        <w:rPr>
          <w:rFonts w:ascii="Times New Roman" w:hAnsi="Times New Roman" w:cs="Times New Roman"/>
        </w:rPr>
      </w:pPr>
      <w:r w:rsidRPr="00EA7053">
        <w:rPr>
          <w:rFonts w:ascii="Times New Roman" w:hAnsi="Times New Roman" w:cs="Times New Roman"/>
          <w:b/>
        </w:rPr>
        <w:t>1.</w:t>
      </w:r>
      <w:r w:rsidRPr="00EA7053">
        <w:rPr>
          <w:rFonts w:ascii="Times New Roman" w:hAnsi="Times New Roman" w:cs="Times New Roman"/>
        </w:rPr>
        <w:t xml:space="preserve"> Закон за устройство на територията</w:t>
      </w:r>
      <w:r w:rsidR="00156A0A" w:rsidRPr="00EA7053">
        <w:rPr>
          <w:rFonts w:ascii="Times New Roman" w:hAnsi="Times New Roman" w:cs="Times New Roman"/>
        </w:rPr>
        <w:t>.</w:t>
      </w:r>
    </w:p>
    <w:p w:rsidR="00C32912" w:rsidRPr="00EA7053" w:rsidRDefault="00F62868" w:rsidP="00EA7053">
      <w:pPr>
        <w:tabs>
          <w:tab w:val="left" w:pos="709"/>
        </w:tabs>
        <w:spacing w:line="276" w:lineRule="auto"/>
        <w:ind w:firstLine="709"/>
        <w:jc w:val="both"/>
        <w:rPr>
          <w:rFonts w:ascii="Times New Roman" w:hAnsi="Times New Roman" w:cs="Times New Roman"/>
        </w:rPr>
      </w:pPr>
      <w:r w:rsidRPr="00EA7053">
        <w:rPr>
          <w:rFonts w:ascii="Times New Roman" w:hAnsi="Times New Roman" w:cs="Times New Roman"/>
          <w:b/>
        </w:rPr>
        <w:t>2.</w:t>
      </w:r>
      <w:r w:rsidRPr="00EA7053">
        <w:rPr>
          <w:rFonts w:ascii="Times New Roman" w:hAnsi="Times New Roman" w:cs="Times New Roman"/>
        </w:rPr>
        <w:t xml:space="preserve"> </w:t>
      </w:r>
      <w:r w:rsidR="00C32912" w:rsidRPr="00EA7053">
        <w:rPr>
          <w:rFonts w:ascii="Times New Roman" w:hAnsi="Times New Roman" w:cs="Times New Roman"/>
        </w:rPr>
        <w:t>Наредба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bookmarkStart w:id="7" w:name="to_paragraph_id35656208"/>
      <w:bookmarkEnd w:id="7"/>
      <w:r w:rsidR="00EA7053">
        <w:rPr>
          <w:rFonts w:ascii="Times New Roman" w:hAnsi="Times New Roman" w:cs="Times New Roman"/>
        </w:rPr>
        <w:t>,, и</w:t>
      </w:r>
      <w:r w:rsidR="00EA7053" w:rsidRPr="00EA7053">
        <w:rPr>
          <w:rFonts w:ascii="Times New Roman" w:eastAsia="Times New Roman" w:hAnsi="Times New Roman" w:cs="Times New Roman"/>
          <w:lang w:bidi="ar-SA"/>
        </w:rPr>
        <w:t xml:space="preserve">здадена от министъра на регионалното развитие и </w:t>
      </w:r>
      <w:r w:rsidR="00EA7053">
        <w:rPr>
          <w:rFonts w:ascii="Times New Roman" w:eastAsia="Times New Roman" w:hAnsi="Times New Roman" w:cs="Times New Roman"/>
          <w:lang w:bidi="ar-SA"/>
        </w:rPr>
        <w:t>благоустройството (</w:t>
      </w:r>
      <w:proofErr w:type="spellStart"/>
      <w:r w:rsidR="00EA7053" w:rsidRPr="00EA7053">
        <w:rPr>
          <w:rFonts w:ascii="Times New Roman" w:eastAsia="Times New Roman" w:hAnsi="Times New Roman" w:cs="Times New Roman"/>
          <w:lang w:bidi="ar-SA"/>
        </w:rPr>
        <w:t>обн</w:t>
      </w:r>
      <w:proofErr w:type="spellEnd"/>
      <w:r w:rsidR="00EA7053" w:rsidRPr="00EA7053">
        <w:rPr>
          <w:rFonts w:ascii="Times New Roman" w:eastAsia="Times New Roman" w:hAnsi="Times New Roman" w:cs="Times New Roman"/>
          <w:lang w:bidi="ar-SA"/>
        </w:rPr>
        <w:t xml:space="preserve">., ДВ, </w:t>
      </w:r>
      <w:hyperlink r:id="rId14" w:history="1">
        <w:r w:rsidR="00EA7053" w:rsidRPr="00EA7053">
          <w:rPr>
            <w:rFonts w:ascii="Times New Roman" w:eastAsia="Times New Roman" w:hAnsi="Times New Roman" w:cs="Times New Roman"/>
            <w:lang w:bidi="ar-SA"/>
          </w:rPr>
          <w:t>бр. 72</w:t>
        </w:r>
      </w:hyperlink>
      <w:r w:rsidR="00EA7053" w:rsidRPr="00EA7053">
        <w:rPr>
          <w:rFonts w:ascii="Times New Roman" w:eastAsia="Times New Roman" w:hAnsi="Times New Roman" w:cs="Times New Roman"/>
          <w:lang w:bidi="ar-SA"/>
        </w:rPr>
        <w:t xml:space="preserve"> от </w:t>
      </w:r>
      <w:r w:rsidR="00EA7053">
        <w:rPr>
          <w:rFonts w:ascii="Times New Roman" w:eastAsia="Times New Roman" w:hAnsi="Times New Roman" w:cs="Times New Roman"/>
          <w:lang w:bidi="ar-SA"/>
        </w:rPr>
        <w:t xml:space="preserve">2003 г., </w:t>
      </w:r>
      <w:proofErr w:type="spellStart"/>
      <w:r w:rsidR="00EA7053">
        <w:rPr>
          <w:rFonts w:ascii="Times New Roman" w:eastAsia="Times New Roman" w:hAnsi="Times New Roman" w:cs="Times New Roman"/>
          <w:lang w:bidi="ar-SA"/>
        </w:rPr>
        <w:t>посл</w:t>
      </w:r>
      <w:proofErr w:type="spellEnd"/>
      <w:r w:rsidR="00EA7053">
        <w:rPr>
          <w:rFonts w:ascii="Times New Roman" w:eastAsia="Times New Roman" w:hAnsi="Times New Roman" w:cs="Times New Roman"/>
          <w:lang w:bidi="ar-SA"/>
        </w:rPr>
        <w:t>. изм. бр. 87 от 31.10.2017 г.);</w:t>
      </w:r>
    </w:p>
    <w:p w:rsidR="00F62868" w:rsidRPr="00385E72" w:rsidRDefault="00C32912" w:rsidP="00C32912">
      <w:pPr>
        <w:pStyle w:val="m"/>
        <w:ind w:firstLine="0"/>
      </w:pPr>
      <w:r>
        <w:t xml:space="preserve">           </w:t>
      </w:r>
      <w:r w:rsidRPr="00C32912">
        <w:rPr>
          <w:b/>
        </w:rPr>
        <w:t>3.</w:t>
      </w:r>
      <w:r>
        <w:t xml:space="preserve"> </w:t>
      </w:r>
      <w:r w:rsidR="00F62868" w:rsidRPr="00385E72">
        <w:t xml:space="preserve">Наредба №Із-1971/2009 г. за строително-технически правила и норми за осигуряване на безопасност при </w:t>
      </w:r>
      <w:r w:rsidR="00F62868" w:rsidRPr="00156A0A">
        <w:t>пожар</w:t>
      </w:r>
      <w:bookmarkStart w:id="8" w:name="to_paragraph_id39060397"/>
      <w:bookmarkEnd w:id="8"/>
      <w:r w:rsidR="00156A0A" w:rsidRPr="00156A0A">
        <w:t>, издадена от министъра на вътрешните работи и министъра на регионалнот</w:t>
      </w:r>
      <w:r w:rsidR="00156A0A">
        <w:t>о развитие и благоустройството (</w:t>
      </w:r>
      <w:proofErr w:type="spellStart"/>
      <w:r w:rsidR="00156A0A" w:rsidRPr="00156A0A">
        <w:t>обн</w:t>
      </w:r>
      <w:proofErr w:type="spellEnd"/>
      <w:r w:rsidR="00156A0A" w:rsidRPr="00156A0A">
        <w:t xml:space="preserve">., ДВ, </w:t>
      </w:r>
      <w:hyperlink r:id="rId15" w:history="1">
        <w:r w:rsidR="00156A0A" w:rsidRPr="00156A0A">
          <w:t>бр. 96</w:t>
        </w:r>
      </w:hyperlink>
      <w:r w:rsidR="00156A0A" w:rsidRPr="00156A0A">
        <w:t xml:space="preserve"> от 2009 г., </w:t>
      </w:r>
      <w:proofErr w:type="spellStart"/>
      <w:r w:rsidR="00156A0A">
        <w:t>посл</w:t>
      </w:r>
      <w:proofErr w:type="spellEnd"/>
      <w:r w:rsidR="00156A0A">
        <w:t>. изм. бр. 63 от 2018 г.).</w:t>
      </w:r>
    </w:p>
    <w:p w:rsidR="00F62868" w:rsidRPr="00156A0A" w:rsidRDefault="00504AAD" w:rsidP="00504AAD">
      <w:pPr>
        <w:pStyle w:val="Style"/>
        <w:tabs>
          <w:tab w:val="left" w:pos="709"/>
        </w:tabs>
        <w:spacing w:line="276" w:lineRule="auto"/>
        <w:ind w:left="0" w:firstLine="0"/>
        <w:outlineLvl w:val="0"/>
      </w:pPr>
      <w:r>
        <w:rPr>
          <w:b/>
        </w:rPr>
        <w:t xml:space="preserve">            </w:t>
      </w:r>
      <w:r w:rsidR="00F62868" w:rsidRPr="00385E72">
        <w:rPr>
          <w:b/>
        </w:rPr>
        <w:t>4.</w:t>
      </w:r>
      <w:r w:rsidR="00F62868" w:rsidRPr="00385E72">
        <w:t xml:space="preserve"> </w:t>
      </w:r>
      <w:r w:rsidR="00783D71">
        <w:rPr>
          <w:bCs/>
        </w:rPr>
        <w:t>Наредба №7/</w:t>
      </w:r>
      <w:r w:rsidR="00F62868" w:rsidRPr="00385E72">
        <w:rPr>
          <w:bCs/>
        </w:rPr>
        <w:t xml:space="preserve">2004 г. </w:t>
      </w:r>
      <w:r w:rsidR="00F62868" w:rsidRPr="00385E72">
        <w:t xml:space="preserve">за енергийна ефективност, </w:t>
      </w:r>
      <w:proofErr w:type="spellStart"/>
      <w:r w:rsidR="00F62868" w:rsidRPr="00385E72">
        <w:t>топлосъхранение</w:t>
      </w:r>
      <w:proofErr w:type="spellEnd"/>
      <w:r w:rsidR="00F62868" w:rsidRPr="00385E72">
        <w:t xml:space="preserve"> и икономия на енергия в сгради</w:t>
      </w:r>
      <w:r w:rsidR="00156A0A">
        <w:t>, изд. от министъра на регионалното развитие и благоустройството (</w:t>
      </w:r>
      <w:proofErr w:type="spellStart"/>
      <w:r w:rsidR="00156A0A">
        <w:t>обн</w:t>
      </w:r>
      <w:proofErr w:type="spellEnd"/>
      <w:r w:rsidR="00156A0A">
        <w:t xml:space="preserve">., ДВ, бр. 5 от 2005 г., </w:t>
      </w:r>
      <w:proofErr w:type="spellStart"/>
      <w:r w:rsidR="00156A0A">
        <w:t>посл</w:t>
      </w:r>
      <w:proofErr w:type="spellEnd"/>
      <w:r w:rsidR="00156A0A">
        <w:t>. изм. и доп. бр. 93 от 2017 г.)</w:t>
      </w:r>
      <w:r>
        <w:t>.</w:t>
      </w:r>
    </w:p>
    <w:p w:rsidR="00F62868" w:rsidRPr="00783D71" w:rsidRDefault="00504AAD" w:rsidP="00504AAD">
      <w:pPr>
        <w:pStyle w:val="m"/>
        <w:ind w:firstLine="0"/>
      </w:pPr>
      <w:r>
        <w:rPr>
          <w:b/>
          <w:color w:val="auto"/>
        </w:rPr>
        <w:lastRenderedPageBreak/>
        <w:t xml:space="preserve">            </w:t>
      </w:r>
      <w:r w:rsidR="00F62868" w:rsidRPr="00504AAD">
        <w:rPr>
          <w:b/>
          <w:color w:val="auto"/>
        </w:rPr>
        <w:t>5.</w:t>
      </w:r>
      <w:r w:rsidR="00F62868" w:rsidRPr="00504AAD">
        <w:rPr>
          <w:color w:val="auto"/>
        </w:rPr>
        <w:t xml:space="preserve"> Наредба №16</w:t>
      </w:r>
      <w:r w:rsidR="00F62868" w:rsidRPr="00783D71">
        <w:rPr>
          <w:color w:val="auto"/>
        </w:rPr>
        <w:t xml:space="preserve">-116/2008 г. за техническа експлоатация на </w:t>
      </w:r>
      <w:proofErr w:type="spellStart"/>
      <w:r w:rsidR="00F62868" w:rsidRPr="00783D71">
        <w:rPr>
          <w:color w:val="auto"/>
        </w:rPr>
        <w:t>енергообзавеждането</w:t>
      </w:r>
      <w:bookmarkStart w:id="9" w:name="to_paragraph_id26781992"/>
      <w:bookmarkEnd w:id="9"/>
      <w:proofErr w:type="spellEnd"/>
      <w:r w:rsidRPr="00783D71">
        <w:t>, издадена от министъра на икономиката и енергетиката (</w:t>
      </w:r>
      <w:proofErr w:type="spellStart"/>
      <w:r w:rsidRPr="00783D71">
        <w:t>обн</w:t>
      </w:r>
      <w:proofErr w:type="spellEnd"/>
      <w:r w:rsidRPr="00783D71">
        <w:t xml:space="preserve">., ДВ, </w:t>
      </w:r>
      <w:hyperlink r:id="rId16" w:history="1">
        <w:r w:rsidRPr="00783D71">
          <w:t>бр. 26</w:t>
        </w:r>
      </w:hyperlink>
      <w:r w:rsidRPr="00783D71">
        <w:t xml:space="preserve"> от 2008 г., изм., бр. 42 от 9.06.2015 г.);</w:t>
      </w:r>
    </w:p>
    <w:p w:rsidR="00F62868" w:rsidRPr="00783D71" w:rsidRDefault="00F62868" w:rsidP="00783D71">
      <w:pPr>
        <w:tabs>
          <w:tab w:val="left" w:pos="709"/>
        </w:tabs>
        <w:spacing w:line="276" w:lineRule="auto"/>
        <w:ind w:firstLine="709"/>
        <w:jc w:val="both"/>
        <w:rPr>
          <w:rFonts w:ascii="Times New Roman" w:hAnsi="Times New Roman" w:cs="Times New Roman"/>
        </w:rPr>
      </w:pPr>
      <w:r w:rsidRPr="00783D71">
        <w:rPr>
          <w:rFonts w:ascii="Times New Roman" w:hAnsi="Times New Roman" w:cs="Times New Roman"/>
          <w:b/>
        </w:rPr>
        <w:t>6.</w:t>
      </w:r>
      <w:r w:rsidRPr="00783D71">
        <w:rPr>
          <w:rFonts w:ascii="Times New Roman" w:hAnsi="Times New Roman" w:cs="Times New Roman"/>
        </w:rPr>
        <w:t xml:space="preserve"> Наредба </w:t>
      </w:r>
      <w:r w:rsidR="00783D71" w:rsidRPr="00783D71">
        <w:rPr>
          <w:rFonts w:ascii="Times New Roman" w:hAnsi="Times New Roman" w:cs="Times New Roman"/>
        </w:rPr>
        <w:t>№ РД-02-20-1 от 12.06.2018 г. за технически правила и нормативи за контрол и приемане на електромонтажни работи, издадена от министъра на регионалното развитие и благоустройството (</w:t>
      </w:r>
      <w:proofErr w:type="spellStart"/>
      <w:r w:rsidR="00783D71" w:rsidRPr="00783D71">
        <w:rPr>
          <w:rFonts w:ascii="Times New Roman" w:hAnsi="Times New Roman" w:cs="Times New Roman"/>
        </w:rPr>
        <w:t>обн</w:t>
      </w:r>
      <w:proofErr w:type="spellEnd"/>
      <w:r w:rsidR="00783D71" w:rsidRPr="00783D71">
        <w:rPr>
          <w:rFonts w:ascii="Times New Roman" w:hAnsi="Times New Roman" w:cs="Times New Roman"/>
        </w:rPr>
        <w:t xml:space="preserve">., ДВ, бр. 53 от 2018 г.);    </w:t>
      </w:r>
    </w:p>
    <w:p w:rsidR="00F62868" w:rsidRPr="00783D71" w:rsidRDefault="00F62868" w:rsidP="00F62868">
      <w:pPr>
        <w:tabs>
          <w:tab w:val="left" w:pos="709"/>
        </w:tabs>
        <w:spacing w:line="276" w:lineRule="auto"/>
        <w:ind w:firstLine="709"/>
        <w:jc w:val="both"/>
        <w:rPr>
          <w:rFonts w:ascii="Times New Roman" w:hAnsi="Times New Roman" w:cs="Times New Roman"/>
        </w:rPr>
      </w:pPr>
      <w:r w:rsidRPr="00783D71">
        <w:rPr>
          <w:rFonts w:ascii="Times New Roman" w:hAnsi="Times New Roman" w:cs="Times New Roman"/>
          <w:b/>
        </w:rPr>
        <w:t>7.</w:t>
      </w:r>
      <w:r w:rsidRPr="00783D71">
        <w:rPr>
          <w:rFonts w:ascii="Times New Roman" w:hAnsi="Times New Roman" w:cs="Times New Roman"/>
        </w:rPr>
        <w:t xml:space="preserve"> Наредба №2/2004 г. за минималните изисквания за здравословни и безопасни условия на труд при извършване на строителни и монтажни работи</w:t>
      </w:r>
      <w:r w:rsidR="00156A0A" w:rsidRPr="00783D71">
        <w:rPr>
          <w:rFonts w:ascii="Times New Roman" w:hAnsi="Times New Roman" w:cs="Times New Roman"/>
        </w:rPr>
        <w:t>.</w:t>
      </w:r>
      <w:r w:rsidRPr="00783D71">
        <w:rPr>
          <w:rFonts w:ascii="Times New Roman" w:hAnsi="Times New Roman" w:cs="Times New Roman"/>
        </w:rPr>
        <w:t xml:space="preserve"> </w:t>
      </w:r>
    </w:p>
    <w:p w:rsidR="00F62868" w:rsidRPr="00783D71" w:rsidRDefault="00F62868" w:rsidP="00F62868">
      <w:pPr>
        <w:tabs>
          <w:tab w:val="left" w:pos="709"/>
        </w:tabs>
        <w:spacing w:line="276" w:lineRule="auto"/>
        <w:ind w:firstLine="709"/>
        <w:jc w:val="both"/>
        <w:rPr>
          <w:rFonts w:ascii="Times New Roman" w:hAnsi="Times New Roman" w:cs="Times New Roman"/>
        </w:rPr>
      </w:pPr>
      <w:r w:rsidRPr="00783D71">
        <w:rPr>
          <w:rFonts w:ascii="Times New Roman" w:hAnsi="Times New Roman" w:cs="Times New Roman"/>
          <w:b/>
        </w:rPr>
        <w:t>8.</w:t>
      </w:r>
      <w:r w:rsidRPr="00783D71">
        <w:rPr>
          <w:rFonts w:ascii="Times New Roman" w:hAnsi="Times New Roman" w:cs="Times New Roman"/>
        </w:rPr>
        <w:t xml:space="preserve"> Наредба за съществените изисквания към строежите и оценяване съответствието на строителните продукти</w:t>
      </w:r>
      <w:r w:rsidR="00156A0A" w:rsidRPr="00783D71">
        <w:rPr>
          <w:rFonts w:ascii="Times New Roman" w:hAnsi="Times New Roman" w:cs="Times New Roman"/>
        </w:rPr>
        <w:t>.</w:t>
      </w:r>
    </w:p>
    <w:p w:rsidR="00F62868" w:rsidRPr="00385E72" w:rsidRDefault="00783D71" w:rsidP="00783D71">
      <w:pPr>
        <w:jc w:val="both"/>
        <w:rPr>
          <w:rFonts w:ascii="Times New Roman" w:hAnsi="Times New Roman" w:cs="Times New Roman"/>
        </w:rPr>
      </w:pPr>
      <w:r>
        <w:rPr>
          <w:rFonts w:ascii="Times New Roman" w:hAnsi="Times New Roman" w:cs="Times New Roman"/>
          <w:b/>
        </w:rPr>
        <w:t xml:space="preserve">           </w:t>
      </w:r>
      <w:r w:rsidR="00F62868" w:rsidRPr="00385E72">
        <w:rPr>
          <w:rFonts w:ascii="Times New Roman" w:hAnsi="Times New Roman" w:cs="Times New Roman"/>
          <w:b/>
        </w:rPr>
        <w:t>9.</w:t>
      </w:r>
      <w:r w:rsidR="00F62868" w:rsidRPr="00385E72">
        <w:rPr>
          <w:rFonts w:ascii="Times New Roman" w:hAnsi="Times New Roman" w:cs="Times New Roman"/>
        </w:rPr>
        <w:t xml:space="preserve"> Наредба №РД-02-20-2/08.06.2016 г. за проектиране, изпълнение, контрол и приемане на </w:t>
      </w:r>
      <w:proofErr w:type="spellStart"/>
      <w:r w:rsidR="00F62868" w:rsidRPr="00385E72">
        <w:rPr>
          <w:rFonts w:ascii="Times New Roman" w:hAnsi="Times New Roman" w:cs="Times New Roman"/>
        </w:rPr>
        <w:t>хидроизолационни</w:t>
      </w:r>
      <w:proofErr w:type="spellEnd"/>
      <w:r w:rsidR="00F62868" w:rsidRPr="00385E72">
        <w:rPr>
          <w:rFonts w:ascii="Times New Roman" w:hAnsi="Times New Roman" w:cs="Times New Roman"/>
        </w:rPr>
        <w:t xml:space="preserve"> системи на строежите</w:t>
      </w:r>
      <w:r>
        <w:rPr>
          <w:rFonts w:ascii="Times New Roman" w:hAnsi="Times New Roman" w:cs="Times New Roman"/>
        </w:rPr>
        <w:t>, и</w:t>
      </w:r>
      <w:r w:rsidRPr="00783D71">
        <w:rPr>
          <w:rFonts w:ascii="Times New Roman" w:hAnsi="Times New Roman" w:cs="Times New Roman"/>
        </w:rPr>
        <w:t>здадена от министъра на регионалнот</w:t>
      </w:r>
      <w:r>
        <w:rPr>
          <w:rFonts w:ascii="Times New Roman" w:hAnsi="Times New Roman" w:cs="Times New Roman"/>
        </w:rPr>
        <w:t>о развитие и благоустройството (</w:t>
      </w:r>
      <w:proofErr w:type="spellStart"/>
      <w:r w:rsidRPr="00783D71">
        <w:rPr>
          <w:rFonts w:ascii="Times New Roman" w:hAnsi="Times New Roman" w:cs="Times New Roman"/>
        </w:rPr>
        <w:t>обн</w:t>
      </w:r>
      <w:proofErr w:type="spellEnd"/>
      <w:r w:rsidRPr="00783D71">
        <w:rPr>
          <w:rFonts w:ascii="Times New Roman" w:hAnsi="Times New Roman" w:cs="Times New Roman"/>
        </w:rPr>
        <w:t xml:space="preserve">., ДВ, бр. 47 от </w:t>
      </w:r>
      <w:r>
        <w:rPr>
          <w:rFonts w:ascii="Times New Roman" w:hAnsi="Times New Roman" w:cs="Times New Roman"/>
        </w:rPr>
        <w:t xml:space="preserve">2016 г., </w:t>
      </w:r>
      <w:r w:rsidRPr="00783D71">
        <w:rPr>
          <w:rFonts w:ascii="Times New Roman" w:hAnsi="Times New Roman" w:cs="Times New Roman"/>
        </w:rPr>
        <w:t>п</w:t>
      </w:r>
      <w:r>
        <w:rPr>
          <w:rFonts w:ascii="Times New Roman" w:hAnsi="Times New Roman" w:cs="Times New Roman"/>
        </w:rPr>
        <w:t xml:space="preserve">опр., бр. 59 от </w:t>
      </w:r>
      <w:r w:rsidRPr="00783D71">
        <w:rPr>
          <w:rFonts w:ascii="Times New Roman" w:hAnsi="Times New Roman" w:cs="Times New Roman"/>
        </w:rPr>
        <w:t>2016 г.</w:t>
      </w:r>
      <w:r>
        <w:rPr>
          <w:rFonts w:ascii="Times New Roman" w:hAnsi="Times New Roman" w:cs="Times New Roman"/>
        </w:rPr>
        <w:t>)</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w:t>
      </w:r>
      <w:r w:rsidR="00E44F2C">
        <w:rPr>
          <w:rFonts w:ascii="Times New Roman" w:hAnsi="Times New Roman" w:cs="Times New Roman"/>
          <w:b/>
        </w:rPr>
        <w:t>0</w:t>
      </w:r>
      <w:r w:rsidRPr="00385E72">
        <w:rPr>
          <w:rFonts w:ascii="Times New Roman" w:hAnsi="Times New Roman" w:cs="Times New Roman"/>
          <w:b/>
        </w:rPr>
        <w:t>.</w:t>
      </w:r>
      <w:r w:rsidRPr="00385E72">
        <w:rPr>
          <w:rFonts w:ascii="Times New Roman" w:hAnsi="Times New Roman" w:cs="Times New Roman"/>
        </w:rPr>
        <w:t xml:space="preserve"> Друг</w:t>
      </w:r>
      <w:r w:rsidR="00156A0A">
        <w:rPr>
          <w:rFonts w:ascii="Times New Roman" w:hAnsi="Times New Roman" w:cs="Times New Roman"/>
        </w:rPr>
        <w:t>и действащи нормативни актове</w:t>
      </w:r>
      <w:r w:rsidRPr="00385E72">
        <w:rPr>
          <w:rFonts w:ascii="Times New Roman" w:hAnsi="Times New Roman" w:cs="Times New Roman"/>
        </w:rPr>
        <w:t>, имащи отношение към обекта на поръчката.</w:t>
      </w:r>
    </w:p>
    <w:p w:rsidR="00F62868" w:rsidRPr="00385E72" w:rsidRDefault="00F62868" w:rsidP="00F62868">
      <w:pPr>
        <w:pStyle w:val="Style8"/>
        <w:widowControl/>
        <w:tabs>
          <w:tab w:val="left" w:pos="709"/>
        </w:tabs>
        <w:spacing w:line="276" w:lineRule="auto"/>
        <w:ind w:firstLine="0"/>
        <w:jc w:val="left"/>
      </w:pPr>
    </w:p>
    <w:p w:rsidR="00F62868" w:rsidRPr="00385E72" w:rsidRDefault="00707012" w:rsidP="00F62868">
      <w:pPr>
        <w:pStyle w:val="ListParagraph"/>
        <w:widowControl/>
        <w:tabs>
          <w:tab w:val="left" w:pos="360"/>
          <w:tab w:val="left" w:pos="709"/>
        </w:tabs>
        <w:spacing w:line="276" w:lineRule="auto"/>
        <w:ind w:left="0"/>
        <w:contextualSpacing w:val="0"/>
        <w:jc w:val="both"/>
        <w:rPr>
          <w:rFonts w:ascii="Times New Roman" w:hAnsi="Times New Roman"/>
          <w:color w:val="FF0000"/>
          <w:sz w:val="24"/>
          <w:szCs w:val="24"/>
          <w:lang w:val="bg-BG"/>
        </w:rPr>
      </w:pPr>
      <w:r>
        <w:rPr>
          <w:rStyle w:val="FontStyle34"/>
          <w:sz w:val="24"/>
          <w:szCs w:val="24"/>
          <w:lang w:val="bg-BG" w:eastAsia="en-US"/>
        </w:rPr>
        <w:t xml:space="preserve">           ХХ</w:t>
      </w:r>
      <w:r w:rsidR="00F62868" w:rsidRPr="00385E72">
        <w:rPr>
          <w:rStyle w:val="FontStyle34"/>
          <w:sz w:val="24"/>
          <w:szCs w:val="24"/>
          <w:lang w:val="bg-BG" w:eastAsia="en-US"/>
        </w:rPr>
        <w:t xml:space="preserve">. </w:t>
      </w:r>
      <w:r w:rsidR="00F62868" w:rsidRPr="00385E72">
        <w:rPr>
          <w:rFonts w:ascii="Times New Roman" w:hAnsi="Times New Roman"/>
          <w:b/>
          <w:bCs/>
          <w:sz w:val="24"/>
          <w:szCs w:val="24"/>
          <w:lang w:val="bg-BG"/>
        </w:rPr>
        <w:t xml:space="preserve">СПАЗВАНЕ НА ПРИЛОЖИМИ НОРМИ            </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rPr>
        <w:t xml:space="preserve"> </w:t>
      </w:r>
      <w:r w:rsidRPr="00385E72">
        <w:rPr>
          <w:rFonts w:ascii="Times New Roman" w:hAnsi="Times New Roman" w:cs="Times New Roman"/>
          <w:b/>
        </w:rPr>
        <w:t>1.</w:t>
      </w:r>
      <w:r w:rsidRPr="00385E72">
        <w:rPr>
          <w:rFonts w:ascii="Times New Roman" w:hAnsi="Times New Roman" w:cs="Times New Roman"/>
        </w:rPr>
        <w:t xml:space="preserve"> При изпълнението на поръчката изпълнителят е длъжен да спазва всички приложими </w:t>
      </w:r>
      <w:r w:rsidRPr="00385E72">
        <w:rPr>
          <w:rFonts w:ascii="Times New Roman" w:hAnsi="Times New Roman" w:cs="Times New Roman"/>
          <w:noProof/>
          <w:lang w:eastAsia="cs-CZ"/>
        </w:rPr>
        <w:t>нормативни актове, разпоредби, стандарти и други изисквания, свързани с предмета на поръчката,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чл.115 от ЗОП.</w:t>
      </w:r>
    </w:p>
    <w:p w:rsidR="00F62868" w:rsidRPr="00385E72" w:rsidRDefault="00F62868" w:rsidP="00F62868">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 xml:space="preserve"> 2.</w:t>
      </w:r>
      <w:r w:rsidRPr="00385E72">
        <w:rPr>
          <w:rFonts w:ascii="Times New Roman" w:hAnsi="Times New Roman" w:cs="Times New Roman"/>
        </w:rPr>
        <w:t xml:space="preserve">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385E72">
        <w:rPr>
          <w:rFonts w:ascii="Times New Roman" w:hAnsi="Times New Roman" w:cs="Times New Roman"/>
        </w:rPr>
        <w:t>относими</w:t>
      </w:r>
      <w:proofErr w:type="spellEnd"/>
      <w:r w:rsidRPr="00385E72">
        <w:rPr>
          <w:rFonts w:ascii="Times New Roman" w:hAnsi="Times New Roman" w:cs="Times New Roman"/>
        </w:rPr>
        <w:t xml:space="preserve"> към предмета на поръчката, както следва:</w:t>
      </w:r>
    </w:p>
    <w:p w:rsidR="00F62868" w:rsidRPr="00385E72" w:rsidRDefault="00F62868" w:rsidP="00F62868">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Относно задълженията, свързани с данъци и осигуровки: Национална агенция по приходите. Информационен телефон на НАП - 0700 18 700</w:t>
      </w:r>
      <w:r w:rsidRPr="00385E72">
        <w:rPr>
          <w:rFonts w:ascii="Times New Roman" w:hAnsi="Times New Roman" w:cs="Times New Roman"/>
          <w:b/>
          <w:bCs/>
        </w:rPr>
        <w:t xml:space="preserve">; </w:t>
      </w:r>
      <w:r w:rsidRPr="00385E72">
        <w:rPr>
          <w:rFonts w:ascii="Times New Roman" w:hAnsi="Times New Roman" w:cs="Times New Roman"/>
        </w:rPr>
        <w:t xml:space="preserve">интернет адрес: </w:t>
      </w:r>
      <w:hyperlink r:id="rId17" w:history="1">
        <w:r w:rsidRPr="00385E72">
          <w:rPr>
            <w:rFonts w:ascii="Times New Roman" w:hAnsi="Times New Roman" w:cs="Times New Roman"/>
            <w:color w:val="0066CC"/>
            <w:u w:val="single"/>
          </w:rPr>
          <w:t>http://www.nap.bg/</w:t>
        </w:r>
      </w:hyperlink>
    </w:p>
    <w:p w:rsidR="00F62868" w:rsidRPr="00385E72" w:rsidRDefault="00F62868" w:rsidP="00F62868">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 xml:space="preserve">Относно задълженията, свързани с опазване на околната среда: Министерство на околната среда и водите. Информационен център на МОСВ: София 1000, ул. "У. </w:t>
      </w:r>
      <w:proofErr w:type="spellStart"/>
      <w:r w:rsidRPr="00385E72">
        <w:rPr>
          <w:rFonts w:ascii="Times New Roman" w:hAnsi="Times New Roman" w:cs="Times New Roman"/>
        </w:rPr>
        <w:t>Гладстон</w:t>
      </w:r>
      <w:proofErr w:type="spellEnd"/>
      <w:r w:rsidRPr="00385E72">
        <w:rPr>
          <w:rFonts w:ascii="Times New Roman" w:hAnsi="Times New Roman" w:cs="Times New Roman"/>
        </w:rPr>
        <w:t xml:space="preserve">" № 67, работи за посетители всеки работен ден от 14:00 до 17:00 ч., телефон: 02/ 940 6331. Интернет адрес: </w:t>
      </w:r>
      <w:hyperlink r:id="rId18" w:history="1">
        <w:r w:rsidRPr="00385E72">
          <w:rPr>
            <w:rFonts w:ascii="Times New Roman" w:hAnsi="Times New Roman" w:cs="Times New Roman"/>
            <w:color w:val="0066CC"/>
            <w:u w:val="single"/>
          </w:rPr>
          <w:t>http://www3.moew.government.bg/</w:t>
        </w:r>
      </w:hyperlink>
      <w:r w:rsidRPr="00385E72">
        <w:rPr>
          <w:rFonts w:ascii="Times New Roman" w:hAnsi="Times New Roman" w:cs="Times New Roman"/>
        </w:rPr>
        <w:t xml:space="preserve">  </w:t>
      </w:r>
    </w:p>
    <w:p w:rsidR="00F62868" w:rsidRPr="00385E72" w:rsidRDefault="00F62868" w:rsidP="00F62868">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 xml:space="preserve">Относно задълженията, свързани със закрила на заетостта и условията на труд: Министерство на труда и социалната политика. Интернет адрес: </w:t>
      </w:r>
      <w:hyperlink r:id="rId19" w:history="1">
        <w:r w:rsidRPr="00385E72">
          <w:rPr>
            <w:rFonts w:ascii="Times New Roman" w:hAnsi="Times New Roman" w:cs="Times New Roman"/>
            <w:color w:val="0066CC"/>
            <w:u w:val="single"/>
          </w:rPr>
          <w:t>https://www.mlsp.government.bg/</w:t>
        </w:r>
      </w:hyperlink>
      <w:r w:rsidRPr="00385E72">
        <w:rPr>
          <w:rFonts w:ascii="Times New Roman" w:hAnsi="Times New Roman" w:cs="Times New Roman"/>
        </w:rPr>
        <w:t xml:space="preserve"> . София 1051, ул. „Триадица“ № 2, телефон: 02/ 8119 443.</w:t>
      </w:r>
    </w:p>
    <w:p w:rsidR="00F62868" w:rsidRPr="00385E72" w:rsidRDefault="00F62868" w:rsidP="00F62868">
      <w:pPr>
        <w:pStyle w:val="Style8"/>
        <w:widowControl/>
        <w:spacing w:line="276" w:lineRule="auto"/>
        <w:ind w:firstLine="0"/>
        <w:rPr>
          <w:rStyle w:val="FontStyle34"/>
          <w:lang w:eastAsia="en-US"/>
        </w:rPr>
      </w:pPr>
    </w:p>
    <w:p w:rsidR="00F62868" w:rsidRPr="006C7A63" w:rsidRDefault="00C803BB" w:rsidP="00F62868">
      <w:pPr>
        <w:pStyle w:val="Style8"/>
        <w:widowControl/>
        <w:tabs>
          <w:tab w:val="left" w:pos="709"/>
        </w:tabs>
        <w:spacing w:line="276" w:lineRule="auto"/>
        <w:ind w:firstLine="0"/>
        <w:rPr>
          <w:rStyle w:val="FontStyle34"/>
          <w:sz w:val="24"/>
          <w:szCs w:val="24"/>
          <w:lang w:eastAsia="en-US"/>
        </w:rPr>
      </w:pPr>
      <w:r w:rsidRPr="006C7A63">
        <w:rPr>
          <w:rStyle w:val="FontStyle34"/>
          <w:sz w:val="24"/>
          <w:szCs w:val="24"/>
          <w:lang w:eastAsia="en-US"/>
        </w:rPr>
        <w:t xml:space="preserve">           </w:t>
      </w:r>
      <w:r w:rsidR="00707012" w:rsidRPr="006C7A63">
        <w:rPr>
          <w:rStyle w:val="FontStyle34"/>
          <w:sz w:val="24"/>
          <w:szCs w:val="24"/>
          <w:lang w:eastAsia="en-US"/>
        </w:rPr>
        <w:t>ХХ</w:t>
      </w:r>
      <w:r w:rsidR="00F62868" w:rsidRPr="006C7A63">
        <w:rPr>
          <w:rStyle w:val="FontStyle34"/>
          <w:sz w:val="24"/>
          <w:szCs w:val="24"/>
          <w:lang w:eastAsia="en-US"/>
        </w:rPr>
        <w:t>1. КОМУНИКАЦИЯ МЕЖДУ ВЪЗЛОЖИТЕЛЯ И ИЗПЪЛНИТЕЛЯ В СРОКА НА ДОГОВОРА</w:t>
      </w:r>
    </w:p>
    <w:p w:rsidR="00F62868" w:rsidRPr="00777010" w:rsidRDefault="00F62868" w:rsidP="00F62868">
      <w:pPr>
        <w:pStyle w:val="Style15"/>
        <w:widowControl/>
        <w:tabs>
          <w:tab w:val="left" w:pos="278"/>
          <w:tab w:val="left" w:pos="851"/>
        </w:tabs>
        <w:spacing w:line="276" w:lineRule="auto"/>
        <w:ind w:firstLine="567"/>
        <w:jc w:val="both"/>
        <w:rPr>
          <w:rStyle w:val="FontStyle33"/>
          <w:sz w:val="24"/>
          <w:szCs w:val="24"/>
        </w:rPr>
      </w:pPr>
      <w:r w:rsidRPr="00777010">
        <w:rPr>
          <w:rStyle w:val="FontStyle34"/>
          <w:sz w:val="24"/>
          <w:szCs w:val="24"/>
        </w:rPr>
        <w:t xml:space="preserve"> 1.</w:t>
      </w:r>
      <w:r w:rsidRPr="00777010">
        <w:rPr>
          <w:rStyle w:val="FontStyle34"/>
          <w:sz w:val="24"/>
          <w:szCs w:val="24"/>
        </w:rPr>
        <w:tab/>
      </w:r>
      <w:r w:rsidRPr="00777010">
        <w:rPr>
          <w:rStyle w:val="FontStyle33"/>
          <w:sz w:val="24"/>
          <w:szCs w:val="24"/>
        </w:rPr>
        <w:t xml:space="preserve">Възложителят </w:t>
      </w:r>
      <w:r w:rsidR="00DB1006">
        <w:rPr>
          <w:rStyle w:val="FontStyle33"/>
          <w:sz w:val="24"/>
          <w:szCs w:val="24"/>
        </w:rPr>
        <w:t xml:space="preserve">чрез лицето определено в </w:t>
      </w:r>
      <w:r w:rsidRPr="00777010">
        <w:rPr>
          <w:rStyle w:val="FontStyle33"/>
          <w:sz w:val="24"/>
          <w:szCs w:val="24"/>
        </w:rPr>
        <w:t>договора, ще осъ</w:t>
      </w:r>
      <w:r w:rsidR="00366C88">
        <w:rPr>
          <w:rStyle w:val="FontStyle33"/>
          <w:sz w:val="24"/>
          <w:szCs w:val="24"/>
        </w:rPr>
        <w:t>ществява координация и контрол при</w:t>
      </w:r>
      <w:r w:rsidRPr="00777010">
        <w:rPr>
          <w:rStyle w:val="FontStyle33"/>
          <w:sz w:val="24"/>
          <w:szCs w:val="24"/>
        </w:rPr>
        <w:t xml:space="preserve"> изпълнение </w:t>
      </w:r>
      <w:r w:rsidR="00366C88">
        <w:rPr>
          <w:rStyle w:val="FontStyle33"/>
          <w:sz w:val="24"/>
          <w:szCs w:val="24"/>
        </w:rPr>
        <w:t>на</w:t>
      </w:r>
      <w:r w:rsidRPr="00777010">
        <w:rPr>
          <w:rStyle w:val="FontStyle33"/>
          <w:sz w:val="24"/>
          <w:szCs w:val="24"/>
        </w:rPr>
        <w:t xml:space="preserve"> </w:t>
      </w:r>
      <w:r w:rsidR="00366C88">
        <w:rPr>
          <w:rStyle w:val="FontStyle33"/>
          <w:sz w:val="24"/>
          <w:szCs w:val="24"/>
        </w:rPr>
        <w:t>същия</w:t>
      </w:r>
      <w:r w:rsidRPr="00777010">
        <w:rPr>
          <w:rStyle w:val="FontStyle33"/>
          <w:sz w:val="24"/>
          <w:szCs w:val="24"/>
        </w:rPr>
        <w:t>, както и за оперативен контакт с изпълнителя.</w:t>
      </w:r>
    </w:p>
    <w:p w:rsidR="00F62868" w:rsidRPr="00777010" w:rsidRDefault="00F62868" w:rsidP="00F62868">
      <w:pPr>
        <w:pStyle w:val="Style15"/>
        <w:widowControl/>
        <w:tabs>
          <w:tab w:val="left" w:pos="365"/>
          <w:tab w:val="left" w:pos="567"/>
          <w:tab w:val="left" w:pos="709"/>
          <w:tab w:val="left" w:pos="851"/>
        </w:tabs>
        <w:spacing w:line="276" w:lineRule="auto"/>
        <w:ind w:firstLine="567"/>
        <w:jc w:val="both"/>
        <w:rPr>
          <w:rStyle w:val="FontStyle33"/>
          <w:sz w:val="24"/>
          <w:szCs w:val="24"/>
        </w:rPr>
      </w:pPr>
      <w:r w:rsidRPr="00777010">
        <w:rPr>
          <w:rStyle w:val="FontStyle34"/>
          <w:sz w:val="24"/>
          <w:szCs w:val="24"/>
        </w:rPr>
        <w:t xml:space="preserve">  2. </w:t>
      </w:r>
      <w:r w:rsidRPr="00777010">
        <w:rPr>
          <w:rStyle w:val="FontStyle33"/>
          <w:sz w:val="24"/>
          <w:szCs w:val="24"/>
        </w:rPr>
        <w:t>Изпълнителят трябва да посочи лица за контакт с конкретни телефонни номера – фиксиран и мобилен, електронна поща, които ще се ползват за комуникация с възложителя.</w:t>
      </w:r>
    </w:p>
    <w:p w:rsidR="00F62868" w:rsidRDefault="00F62868" w:rsidP="00F62868">
      <w:pPr>
        <w:spacing w:line="276" w:lineRule="auto"/>
        <w:jc w:val="both"/>
        <w:rPr>
          <w:rFonts w:ascii="Times New Roman" w:eastAsia="Times New Roman" w:hAnsi="Times New Roman" w:cs="Times New Roman"/>
          <w:color w:val="auto"/>
        </w:rPr>
      </w:pPr>
      <w:r w:rsidRPr="00385E72">
        <w:rPr>
          <w:rFonts w:ascii="Times New Roman" w:eastAsia="Times New Roman" w:hAnsi="Times New Roman" w:cs="Times New Roman"/>
          <w:color w:val="auto"/>
        </w:rPr>
        <w:t xml:space="preserve"> </w:t>
      </w:r>
    </w:p>
    <w:p w:rsidR="00DB1006" w:rsidRDefault="00DB1006" w:rsidP="00F62868">
      <w:pPr>
        <w:spacing w:line="276" w:lineRule="auto"/>
        <w:jc w:val="both"/>
        <w:rPr>
          <w:rFonts w:ascii="Times New Roman" w:eastAsia="Times New Roman" w:hAnsi="Times New Roman" w:cs="Times New Roman"/>
          <w:color w:val="auto"/>
          <w:lang w:val="en-US"/>
        </w:rPr>
      </w:pPr>
    </w:p>
    <w:p w:rsidR="004D7688" w:rsidRPr="004D7688" w:rsidRDefault="004D7688" w:rsidP="00F62868">
      <w:pPr>
        <w:spacing w:line="276" w:lineRule="auto"/>
        <w:jc w:val="both"/>
        <w:rPr>
          <w:rFonts w:ascii="Times New Roman" w:eastAsia="Times New Roman" w:hAnsi="Times New Roman" w:cs="Times New Roman"/>
          <w:color w:val="auto"/>
          <w:lang w:val="en-US"/>
        </w:rPr>
      </w:pPr>
    </w:p>
    <w:bookmarkEnd w:id="0"/>
    <w:p w:rsidR="00F62868" w:rsidRPr="00385E72" w:rsidRDefault="00C803BB" w:rsidP="00F62868">
      <w:pPr>
        <w:tabs>
          <w:tab w:val="left" w:pos="851"/>
        </w:tabs>
        <w:autoSpaceDE w:val="0"/>
        <w:autoSpaceDN w:val="0"/>
        <w:adjustRightInd w:val="0"/>
        <w:spacing w:line="276" w:lineRule="auto"/>
        <w:jc w:val="both"/>
        <w:rPr>
          <w:rFonts w:ascii="Times New Roman" w:hAnsi="Times New Roman" w:cs="Times New Roman"/>
          <w:bCs/>
        </w:rPr>
      </w:pPr>
      <w:r>
        <w:rPr>
          <w:rStyle w:val="FontStyle34"/>
          <w:lang w:eastAsia="en-US"/>
        </w:rPr>
        <w:lastRenderedPageBreak/>
        <w:t xml:space="preserve">           </w:t>
      </w:r>
      <w:r w:rsidR="00707012">
        <w:rPr>
          <w:rStyle w:val="FontStyle34"/>
          <w:lang w:eastAsia="en-US"/>
        </w:rPr>
        <w:t>ХХІІ</w:t>
      </w:r>
      <w:r w:rsidR="00F62868" w:rsidRPr="00385E72">
        <w:rPr>
          <w:rStyle w:val="FontStyle34"/>
          <w:lang w:eastAsia="en-US"/>
        </w:rPr>
        <w:t xml:space="preserve">. </w:t>
      </w:r>
      <w:r w:rsidR="00F62868" w:rsidRPr="00385E72">
        <w:rPr>
          <w:rFonts w:ascii="Times New Roman" w:hAnsi="Times New Roman" w:cs="Times New Roman"/>
          <w:b/>
          <w:lang w:eastAsia="en-US"/>
        </w:rPr>
        <w:t>ОБЩА СТОЙНОСТ И НАЧИН НА ЗАПЛАЩАНЕ НА ДОГОВОРА</w:t>
      </w:r>
      <w:r w:rsidR="00F62868" w:rsidRPr="00385E72">
        <w:rPr>
          <w:rFonts w:ascii="Times New Roman" w:hAnsi="Times New Roman" w:cs="Times New Roman"/>
          <w:bCs/>
        </w:rPr>
        <w:t xml:space="preserve"> </w:t>
      </w:r>
    </w:p>
    <w:p w:rsidR="00F62868" w:rsidRPr="00385E72" w:rsidRDefault="00F62868" w:rsidP="00F62868">
      <w:pPr>
        <w:tabs>
          <w:tab w:val="left" w:pos="851"/>
        </w:tabs>
        <w:autoSpaceDE w:val="0"/>
        <w:autoSpaceDN w:val="0"/>
        <w:adjustRightInd w:val="0"/>
        <w:spacing w:line="276" w:lineRule="auto"/>
        <w:ind w:firstLine="567"/>
        <w:jc w:val="both"/>
        <w:rPr>
          <w:rFonts w:ascii="Times New Roman" w:hAnsi="Times New Roman" w:cs="Times New Roman"/>
          <w:bCs/>
        </w:rPr>
      </w:pPr>
      <w:r w:rsidRPr="00385E72">
        <w:rPr>
          <w:rFonts w:ascii="Times New Roman" w:hAnsi="Times New Roman" w:cs="Times New Roman"/>
          <w:b/>
          <w:bCs/>
        </w:rPr>
        <w:t xml:space="preserve"> 1.</w:t>
      </w:r>
      <w:r w:rsidRPr="00385E72">
        <w:rPr>
          <w:rFonts w:ascii="Times New Roman" w:hAnsi="Times New Roman" w:cs="Times New Roman"/>
          <w:bCs/>
        </w:rPr>
        <w:t xml:space="preserve"> Конкретните стойности на изпълняваните видове и количества СМР се определят въз основа на предложените от изпълнителя единични цени, посочени в ценовото му предложение - Приложение № 10 – неразделна част от договора.</w:t>
      </w:r>
    </w:p>
    <w:p w:rsidR="00F62868" w:rsidRPr="00AC18FB" w:rsidRDefault="00F62868" w:rsidP="00F62868">
      <w:pPr>
        <w:spacing w:line="276" w:lineRule="auto"/>
        <w:ind w:firstLine="540"/>
        <w:jc w:val="both"/>
        <w:rPr>
          <w:rFonts w:ascii="Times New Roman" w:hAnsi="Times New Roman" w:cs="Times New Roman"/>
          <w:color w:val="auto"/>
        </w:rPr>
      </w:pPr>
      <w:r w:rsidRPr="00385E72">
        <w:rPr>
          <w:rFonts w:ascii="Times New Roman" w:hAnsi="Times New Roman" w:cs="Times New Roman"/>
        </w:rPr>
        <w:t xml:space="preserve"> </w:t>
      </w:r>
      <w:r w:rsidRPr="00385E72">
        <w:rPr>
          <w:rFonts w:ascii="Times New Roman" w:hAnsi="Times New Roman" w:cs="Times New Roman"/>
          <w:b/>
        </w:rPr>
        <w:t>2.</w:t>
      </w:r>
      <w:r w:rsidRPr="00385E72">
        <w:rPr>
          <w:rFonts w:ascii="Times New Roman" w:hAnsi="Times New Roman" w:cs="Times New Roman"/>
        </w:rPr>
        <w:t xml:space="preserve"> Общата стойност ще бъде формирана въз основа на предложените от изпълнителя в настоящата процедура единични цени за извършване на строителните дейности, които цени не подлежат на увеличение за срока на действие на договора. В единичните цени се включват всички разходи за: труд, материали, механизация, допълнителни разходи за труд, </w:t>
      </w:r>
      <w:proofErr w:type="spellStart"/>
      <w:r w:rsidRPr="00385E72">
        <w:rPr>
          <w:rFonts w:ascii="Times New Roman" w:hAnsi="Times New Roman" w:cs="Times New Roman"/>
        </w:rPr>
        <w:t>доставно-складови</w:t>
      </w:r>
      <w:proofErr w:type="spellEnd"/>
      <w:r w:rsidRPr="00385E72">
        <w:rPr>
          <w:rFonts w:ascii="Times New Roman" w:hAnsi="Times New Roman" w:cs="Times New Roman"/>
        </w:rPr>
        <w:t xml:space="preserve"> разходи, допълнителни разходи за транспорт и механизация, печалба. Единичните цени за изпълнението на непредвидени видове СМР трябва да бъдат съставени </w:t>
      </w:r>
      <w:r w:rsidRPr="00AC18FB">
        <w:rPr>
          <w:rFonts w:ascii="Times New Roman" w:hAnsi="Times New Roman" w:cs="Times New Roman"/>
        </w:rPr>
        <w:t xml:space="preserve">на </w:t>
      </w:r>
      <w:r w:rsidRPr="00AC18FB">
        <w:rPr>
          <w:rFonts w:ascii="Times New Roman" w:hAnsi="Times New Roman" w:cs="Times New Roman"/>
          <w:color w:val="auto"/>
        </w:rPr>
        <w:t xml:space="preserve">база ценообразуващите показатели от офертата на участника, избран за изпълнител, </w:t>
      </w:r>
      <w:r w:rsidR="00AC18FB" w:rsidRPr="00AC18FB">
        <w:rPr>
          <w:rFonts w:ascii="Times New Roman" w:hAnsi="Times New Roman" w:cs="Times New Roman"/>
          <w:color w:val="auto"/>
        </w:rPr>
        <w:t>като разходните норми са на база</w:t>
      </w:r>
      <w:r w:rsidRPr="00AC18FB">
        <w:rPr>
          <w:rFonts w:ascii="Times New Roman" w:hAnsi="Times New Roman" w:cs="Times New Roman"/>
          <w:color w:val="auto"/>
        </w:rPr>
        <w:t xml:space="preserve"> СЕК</w:t>
      </w:r>
      <w:r w:rsidR="00AC18FB" w:rsidRPr="00AC18FB">
        <w:rPr>
          <w:rFonts w:ascii="Times New Roman" w:hAnsi="Times New Roman" w:cs="Times New Roman"/>
          <w:color w:val="auto"/>
        </w:rPr>
        <w:t xml:space="preserve"> и стойността на материалите, доказани с фактура/и</w:t>
      </w:r>
      <w:r w:rsidRPr="00AC18FB">
        <w:rPr>
          <w:rFonts w:ascii="Times New Roman" w:hAnsi="Times New Roman" w:cs="Times New Roman"/>
          <w:color w:val="auto"/>
        </w:rPr>
        <w:t xml:space="preserve">. Непредвидените СМР се извършват единствено след одобрение от възложителя и подписване на съответния констативен протокол. </w:t>
      </w:r>
      <w:r w:rsidRPr="00AC18FB">
        <w:rPr>
          <w:b/>
          <w:color w:val="auto"/>
        </w:rPr>
        <w:t xml:space="preserve"> </w:t>
      </w:r>
    </w:p>
    <w:p w:rsidR="00F62868" w:rsidRPr="00AC18FB" w:rsidRDefault="00F62868" w:rsidP="00F62868">
      <w:pPr>
        <w:spacing w:line="276" w:lineRule="auto"/>
        <w:ind w:firstLine="540"/>
        <w:jc w:val="both"/>
        <w:rPr>
          <w:rFonts w:ascii="Times New Roman" w:hAnsi="Times New Roman" w:cs="Times New Roman"/>
          <w:strike/>
          <w:color w:val="auto"/>
        </w:rPr>
      </w:pPr>
      <w:r w:rsidRPr="00AC18FB">
        <w:rPr>
          <w:rFonts w:ascii="Times New Roman" w:hAnsi="Times New Roman" w:cs="Times New Roman"/>
          <w:b/>
          <w:color w:val="auto"/>
        </w:rPr>
        <w:t xml:space="preserve">  </w:t>
      </w:r>
      <w:r w:rsidRPr="00AC18FB">
        <w:rPr>
          <w:rFonts w:ascii="Times New Roman" w:hAnsi="Times New Roman" w:cs="Times New Roman"/>
          <w:b/>
        </w:rPr>
        <w:t>3.</w:t>
      </w:r>
      <w:r w:rsidRPr="00AC18FB">
        <w:rPr>
          <w:rFonts w:ascii="Times New Roman" w:hAnsi="Times New Roman" w:cs="Times New Roman"/>
        </w:rPr>
        <w:t xml:space="preserve"> </w:t>
      </w:r>
      <w:r w:rsidR="0022759A">
        <w:rPr>
          <w:rFonts w:ascii="Times New Roman" w:hAnsi="Times New Roman" w:cs="Times New Roman"/>
        </w:rPr>
        <w:t>За изпълнението на етап втори в</w:t>
      </w:r>
      <w:r w:rsidRPr="00AC18FB">
        <w:rPr>
          <w:rFonts w:ascii="Times New Roman" w:hAnsi="Times New Roman" w:cs="Times New Roman"/>
          <w:bCs/>
          <w:color w:val="auto"/>
        </w:rPr>
        <w:t>ъзложител</w:t>
      </w:r>
      <w:r w:rsidR="0022759A">
        <w:rPr>
          <w:rFonts w:ascii="Times New Roman" w:hAnsi="Times New Roman" w:cs="Times New Roman"/>
          <w:bCs/>
          <w:color w:val="auto"/>
        </w:rPr>
        <w:t>ят</w:t>
      </w:r>
      <w:r w:rsidRPr="00AC18FB">
        <w:rPr>
          <w:rFonts w:ascii="Times New Roman" w:hAnsi="Times New Roman" w:cs="Times New Roman"/>
          <w:bCs/>
          <w:color w:val="auto"/>
        </w:rPr>
        <w:t xml:space="preserve"> заплаща </w:t>
      </w:r>
      <w:r w:rsidRPr="00AC18FB">
        <w:rPr>
          <w:rFonts w:ascii="Times New Roman" w:hAnsi="Times New Roman" w:cs="Times New Roman"/>
          <w:color w:val="auto"/>
        </w:rPr>
        <w:t>стойността с ДДС по одобрената в първия етап КСС (КСС-договор), която става неразделна част от договора за СМР</w:t>
      </w:r>
      <w:r w:rsidRPr="00AC18FB">
        <w:rPr>
          <w:rFonts w:ascii="Times New Roman" w:hAnsi="Times New Roman" w:cs="Times New Roman"/>
          <w:bCs/>
          <w:color w:val="auto"/>
        </w:rPr>
        <w:t>, както следва:</w:t>
      </w:r>
    </w:p>
    <w:p w:rsidR="00F62868" w:rsidRPr="00AC18FB" w:rsidRDefault="00C90FE8" w:rsidP="00F62868">
      <w:pPr>
        <w:tabs>
          <w:tab w:val="left" w:pos="540"/>
        </w:tabs>
        <w:spacing w:line="276" w:lineRule="auto"/>
        <w:ind w:firstLine="709"/>
        <w:contextualSpacing/>
        <w:jc w:val="both"/>
        <w:rPr>
          <w:rFonts w:ascii="Times New Roman" w:eastAsia="Times New Roman" w:hAnsi="Times New Roman" w:cs="Times New Roman"/>
          <w:color w:val="auto"/>
          <w:lang w:eastAsia="en-US" w:bidi="ar-SA"/>
        </w:rPr>
      </w:pPr>
      <w:r w:rsidRPr="00AC18FB">
        <w:rPr>
          <w:rFonts w:ascii="Times New Roman" w:hAnsi="Times New Roman" w:cs="Times New Roman"/>
          <w:color w:val="auto"/>
          <w:lang w:eastAsia="x-none" w:bidi="ar-SA"/>
        </w:rPr>
        <w:t>а)</w:t>
      </w:r>
      <w:r w:rsidR="00F62868" w:rsidRPr="00AC18FB">
        <w:rPr>
          <w:rFonts w:ascii="Times New Roman" w:hAnsi="Times New Roman" w:cs="Times New Roman"/>
          <w:color w:val="auto"/>
          <w:lang w:eastAsia="x-none" w:bidi="ar-SA"/>
        </w:rPr>
        <w:t xml:space="preserve"> </w:t>
      </w:r>
      <w:r w:rsidRPr="00AC18FB">
        <w:rPr>
          <w:rFonts w:ascii="Times New Roman" w:eastAsia="Times New Roman" w:hAnsi="Times New Roman" w:cs="Times New Roman"/>
          <w:color w:val="auto"/>
          <w:lang w:eastAsia="en-US" w:bidi="ar-SA"/>
        </w:rPr>
        <w:t>а</w:t>
      </w:r>
      <w:r w:rsidR="00F62868" w:rsidRPr="00AC18FB">
        <w:rPr>
          <w:rFonts w:ascii="Times New Roman" w:eastAsia="Times New Roman" w:hAnsi="Times New Roman" w:cs="Times New Roman"/>
          <w:color w:val="auto"/>
          <w:lang w:eastAsia="en-US" w:bidi="ar-SA"/>
        </w:rPr>
        <w:t>вансово плащане на стойност 2</w:t>
      </w:r>
      <w:r w:rsidR="00F62868" w:rsidRPr="00AC18FB">
        <w:rPr>
          <w:rFonts w:ascii="Times New Roman" w:hAnsi="Times New Roman" w:cs="Times New Roman"/>
          <w:color w:val="auto"/>
          <w:lang w:eastAsia="x-none" w:bidi="ar-SA"/>
        </w:rPr>
        <w:t>0 % (двадесет на сто) от стойността с ДДС по КСС-договор</w:t>
      </w:r>
      <w:r w:rsidR="00F62868" w:rsidRPr="00AC18FB">
        <w:rPr>
          <w:rFonts w:ascii="Times New Roman" w:eastAsia="Times New Roman" w:hAnsi="Times New Roman" w:cs="Times New Roman"/>
          <w:color w:val="auto"/>
          <w:lang w:eastAsia="en-US" w:bidi="ar-SA"/>
        </w:rPr>
        <w:t xml:space="preserve"> – </w:t>
      </w:r>
      <w:r w:rsidR="00F62868" w:rsidRPr="00AC18FB">
        <w:rPr>
          <w:rFonts w:ascii="Times New Roman" w:hAnsi="Times New Roman" w:cs="Times New Roman"/>
          <w:color w:val="auto"/>
          <w:lang w:eastAsia="x-none" w:bidi="ar-SA"/>
        </w:rPr>
        <w:t xml:space="preserve">в срок до 10 (десет) работни дни след представяне </w:t>
      </w:r>
      <w:r w:rsidR="00F62868" w:rsidRPr="00AC18FB">
        <w:rPr>
          <w:rFonts w:ascii="Times New Roman" w:eastAsia="Times New Roman" w:hAnsi="Times New Roman" w:cs="Times New Roman"/>
          <w:color w:val="auto"/>
          <w:lang w:eastAsia="en-US" w:bidi="ar-SA"/>
        </w:rPr>
        <w:t xml:space="preserve">на коректно изготвени документи по Приложение № </w:t>
      </w:r>
      <w:r w:rsidR="00E44F2C" w:rsidRPr="00AC18FB">
        <w:rPr>
          <w:rFonts w:ascii="Times New Roman" w:eastAsia="Times New Roman" w:hAnsi="Times New Roman" w:cs="Times New Roman"/>
          <w:color w:val="auto"/>
          <w:lang w:eastAsia="en-US" w:bidi="ar-SA"/>
        </w:rPr>
        <w:t>4</w:t>
      </w:r>
      <w:r w:rsidR="00F62868" w:rsidRPr="00AC18FB">
        <w:rPr>
          <w:rFonts w:ascii="Times New Roman" w:eastAsia="Times New Roman" w:hAnsi="Times New Roman" w:cs="Times New Roman"/>
          <w:color w:val="auto"/>
          <w:lang w:eastAsia="en-US" w:bidi="ar-SA"/>
        </w:rPr>
        <w:t>, т. 1</w:t>
      </w:r>
      <w:r w:rsidR="00630C7E">
        <w:rPr>
          <w:rFonts w:ascii="Times New Roman" w:eastAsia="Times New Roman" w:hAnsi="Times New Roman" w:cs="Times New Roman"/>
          <w:color w:val="auto"/>
          <w:lang w:eastAsia="en-US" w:bidi="ar-SA"/>
        </w:rPr>
        <w:t xml:space="preserve"> </w:t>
      </w:r>
      <w:r w:rsidR="00F62868" w:rsidRPr="00AC18FB">
        <w:rPr>
          <w:rFonts w:ascii="Times New Roman" w:eastAsia="Times New Roman" w:hAnsi="Times New Roman" w:cs="Times New Roman"/>
          <w:color w:val="auto"/>
          <w:lang w:eastAsia="en-US" w:bidi="ar-SA"/>
        </w:rPr>
        <w:t>от договора.</w:t>
      </w:r>
    </w:p>
    <w:p w:rsidR="00F62868" w:rsidRPr="00AC18FB" w:rsidRDefault="00C90FE8" w:rsidP="00F62868">
      <w:pPr>
        <w:widowControl/>
        <w:tabs>
          <w:tab w:val="left" w:pos="709"/>
        </w:tabs>
        <w:spacing w:line="276" w:lineRule="auto"/>
        <w:ind w:firstLine="709"/>
        <w:jc w:val="both"/>
        <w:rPr>
          <w:rFonts w:ascii="Times New Roman" w:eastAsia="Times New Roman" w:hAnsi="Times New Roman" w:cs="Times New Roman"/>
          <w:color w:val="auto"/>
          <w:lang w:eastAsia="en-US" w:bidi="ar-SA"/>
        </w:rPr>
      </w:pPr>
      <w:r w:rsidRPr="00AC18FB">
        <w:rPr>
          <w:rFonts w:ascii="Times New Roman" w:hAnsi="Times New Roman" w:cs="Times New Roman"/>
          <w:color w:val="auto"/>
        </w:rPr>
        <w:t>б) м</w:t>
      </w:r>
      <w:r w:rsidR="00F62868" w:rsidRPr="00AC18FB">
        <w:rPr>
          <w:rFonts w:ascii="Times New Roman" w:eastAsia="Times New Roman" w:hAnsi="Times New Roman" w:cs="Times New Roman"/>
          <w:color w:val="auto"/>
          <w:lang w:eastAsia="en-US" w:bidi="ar-SA"/>
        </w:rPr>
        <w:t xml:space="preserve">еждинни плащания, в размер на действително извършени и приети СМР от възложителя – в срок до 15 (петнадесет) работни дни, след представяне на коректно изготвени документи по Приложение № </w:t>
      </w:r>
      <w:r w:rsidR="00E44F2C" w:rsidRPr="00AC18FB">
        <w:rPr>
          <w:rFonts w:ascii="Times New Roman" w:eastAsia="Times New Roman" w:hAnsi="Times New Roman" w:cs="Times New Roman"/>
          <w:color w:val="auto"/>
          <w:lang w:eastAsia="en-US" w:bidi="ar-SA"/>
        </w:rPr>
        <w:t>4</w:t>
      </w:r>
      <w:r w:rsidR="00F62868" w:rsidRPr="00AC18FB">
        <w:rPr>
          <w:rFonts w:ascii="Times New Roman" w:eastAsia="Times New Roman" w:hAnsi="Times New Roman" w:cs="Times New Roman"/>
          <w:color w:val="auto"/>
          <w:lang w:eastAsia="en-US" w:bidi="ar-SA"/>
        </w:rPr>
        <w:t xml:space="preserve">, т. 2 от договора. При всяко междинно плащане възложителят удържа 20% от стойността на акта без ДДС, представляващи приспадащата се част от авансово платените средства без ДДС. </w:t>
      </w:r>
    </w:p>
    <w:p w:rsidR="00F62868" w:rsidRPr="00385E72" w:rsidRDefault="00C90FE8" w:rsidP="00F62868">
      <w:pPr>
        <w:widowControl/>
        <w:spacing w:line="276" w:lineRule="auto"/>
        <w:ind w:firstLine="709"/>
        <w:jc w:val="both"/>
        <w:rPr>
          <w:rFonts w:ascii="Times New Roman" w:eastAsia="Times New Roman" w:hAnsi="Times New Roman" w:cs="Times New Roman"/>
          <w:color w:val="auto"/>
          <w:lang w:eastAsia="en-US" w:bidi="ar-SA"/>
        </w:rPr>
      </w:pPr>
      <w:r w:rsidRPr="00AC18FB">
        <w:rPr>
          <w:rFonts w:ascii="Times New Roman" w:hAnsi="Times New Roman" w:cs="Times New Roman"/>
          <w:color w:val="auto"/>
        </w:rPr>
        <w:t>в) о</w:t>
      </w:r>
      <w:r w:rsidR="00F62868" w:rsidRPr="00AC18FB">
        <w:rPr>
          <w:rFonts w:ascii="Times New Roman" w:eastAsia="Times New Roman" w:hAnsi="Times New Roman" w:cs="Times New Roman"/>
          <w:color w:val="auto"/>
          <w:lang w:eastAsia="en-US" w:bidi="ar-SA"/>
        </w:rPr>
        <w:t xml:space="preserve">кончателно плащане в размер на действително извършени и окончателно приети СМР от възложителя – в срок до 15 (петнадесет) работни дни след представяне на коректно изготвени документи по Приложение № </w:t>
      </w:r>
      <w:r w:rsidR="00E44F2C" w:rsidRPr="00AC18FB">
        <w:rPr>
          <w:rFonts w:ascii="Times New Roman" w:eastAsia="Times New Roman" w:hAnsi="Times New Roman" w:cs="Times New Roman"/>
          <w:color w:val="auto"/>
          <w:lang w:eastAsia="en-US" w:bidi="ar-SA"/>
        </w:rPr>
        <w:t>4</w:t>
      </w:r>
      <w:r w:rsidR="00F62868" w:rsidRPr="00AC18FB">
        <w:rPr>
          <w:rFonts w:ascii="Times New Roman" w:eastAsia="Times New Roman" w:hAnsi="Times New Roman" w:cs="Times New Roman"/>
          <w:color w:val="auto"/>
          <w:lang w:eastAsia="en-US" w:bidi="ar-SA"/>
        </w:rPr>
        <w:t>, т. 3  от договора. При окончателното плащане възложителят удържа остатъка до пълния размер на авансово платените средства без ДДС.</w:t>
      </w:r>
    </w:p>
    <w:p w:rsidR="006F5C4A" w:rsidRPr="00146806" w:rsidRDefault="006F5C4A">
      <w:pPr>
        <w:rPr>
          <w:b/>
          <w:color w:val="7030A0"/>
        </w:rPr>
      </w:pPr>
    </w:p>
    <w:sectPr w:rsidR="006F5C4A" w:rsidRPr="00146806" w:rsidSect="006B2597">
      <w:footerReference w:type="default" r:id="rId20"/>
      <w:pgSz w:w="11906" w:h="16838"/>
      <w:pgMar w:top="993" w:right="849" w:bottom="568" w:left="141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570" w:rsidRDefault="00897570" w:rsidP="00E24D12">
      <w:r>
        <w:separator/>
      </w:r>
    </w:p>
  </w:endnote>
  <w:endnote w:type="continuationSeparator" w:id="0">
    <w:p w:rsidR="00897570" w:rsidRDefault="00897570" w:rsidP="00E24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307320"/>
      <w:docPartObj>
        <w:docPartGallery w:val="Page Numbers (Bottom of Page)"/>
        <w:docPartUnique/>
      </w:docPartObj>
    </w:sdtPr>
    <w:sdtEndPr>
      <w:rPr>
        <w:rFonts w:ascii="Times New Roman" w:hAnsi="Times New Roman" w:cs="Times New Roman"/>
        <w:noProof/>
        <w:sz w:val="20"/>
        <w:szCs w:val="20"/>
      </w:rPr>
    </w:sdtEndPr>
    <w:sdtContent>
      <w:p w:rsidR="006B2597" w:rsidRPr="006B2597" w:rsidRDefault="006B2597" w:rsidP="006B2597">
        <w:pPr>
          <w:pStyle w:val="Footer"/>
          <w:jc w:val="center"/>
        </w:pPr>
        <w:r w:rsidRPr="00E24D12">
          <w:rPr>
            <w:rFonts w:ascii="Times New Roman" w:hAnsi="Times New Roman"/>
            <w:i/>
            <w:sz w:val="20"/>
            <w:szCs w:val="20"/>
          </w:rPr>
          <w:t>„Обследване и извършване на текущ ремонт на покрива на административната сграда на Министерството на труда и социалната политика на ул. „Триадица № 2”</w:t>
        </w:r>
      </w:p>
      <w:p w:rsidR="006B2597" w:rsidRPr="006B2597" w:rsidRDefault="006B2597" w:rsidP="006B2597">
        <w:pPr>
          <w:pStyle w:val="Footer"/>
          <w:jc w:val="right"/>
          <w:rPr>
            <w:rFonts w:ascii="Times New Roman" w:hAnsi="Times New Roman" w:cs="Times New Roman"/>
            <w:sz w:val="20"/>
            <w:szCs w:val="20"/>
          </w:rPr>
        </w:pPr>
        <w:r w:rsidRPr="006B2597">
          <w:rPr>
            <w:rFonts w:ascii="Times New Roman" w:hAnsi="Times New Roman" w:cs="Times New Roman"/>
            <w:sz w:val="20"/>
            <w:szCs w:val="20"/>
          </w:rPr>
          <w:fldChar w:fldCharType="begin"/>
        </w:r>
        <w:r w:rsidRPr="006B2597">
          <w:rPr>
            <w:rFonts w:ascii="Times New Roman" w:hAnsi="Times New Roman" w:cs="Times New Roman"/>
            <w:sz w:val="20"/>
            <w:szCs w:val="20"/>
          </w:rPr>
          <w:instrText xml:space="preserve"> PAGE   \* MERGEFORMAT </w:instrText>
        </w:r>
        <w:r w:rsidRPr="006B2597">
          <w:rPr>
            <w:rFonts w:ascii="Times New Roman" w:hAnsi="Times New Roman" w:cs="Times New Roman"/>
            <w:sz w:val="20"/>
            <w:szCs w:val="20"/>
          </w:rPr>
          <w:fldChar w:fldCharType="separate"/>
        </w:r>
        <w:r w:rsidR="001E33C4">
          <w:rPr>
            <w:rFonts w:ascii="Times New Roman" w:hAnsi="Times New Roman" w:cs="Times New Roman"/>
            <w:noProof/>
            <w:sz w:val="20"/>
            <w:szCs w:val="20"/>
          </w:rPr>
          <w:t>13</w:t>
        </w:r>
        <w:r w:rsidRPr="006B2597">
          <w:rPr>
            <w:rFonts w:ascii="Times New Roman" w:hAnsi="Times New Roman" w:cs="Times New Roman"/>
            <w:noProof/>
            <w:sz w:val="20"/>
            <w:szCs w:val="20"/>
          </w:rPr>
          <w:fldChar w:fldCharType="end"/>
        </w:r>
      </w:p>
    </w:sdtContent>
  </w:sdt>
  <w:p w:rsidR="00E24D12" w:rsidRDefault="00E24D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570" w:rsidRDefault="00897570" w:rsidP="00E24D12">
      <w:r>
        <w:separator/>
      </w:r>
    </w:p>
  </w:footnote>
  <w:footnote w:type="continuationSeparator" w:id="0">
    <w:p w:rsidR="00897570" w:rsidRDefault="00897570" w:rsidP="00E24D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hint="default"/>
      </w:rPr>
    </w:lvl>
    <w:lvl w:ilvl="2" w:tplc="04020005">
      <w:start w:val="1"/>
      <w:numFmt w:val="bullet"/>
      <w:lvlText w:val=""/>
      <w:lvlJc w:val="left"/>
      <w:pPr>
        <w:tabs>
          <w:tab w:val="num" w:pos="2730"/>
        </w:tabs>
        <w:ind w:left="2730" w:hanging="360"/>
      </w:pPr>
      <w:rPr>
        <w:rFonts w:ascii="Wingdings" w:hAnsi="Wingdings" w:hint="default"/>
      </w:rPr>
    </w:lvl>
    <w:lvl w:ilvl="3" w:tplc="04020001">
      <w:start w:val="1"/>
      <w:numFmt w:val="bullet"/>
      <w:lvlText w:val=""/>
      <w:lvlJc w:val="left"/>
      <w:pPr>
        <w:tabs>
          <w:tab w:val="num" w:pos="3450"/>
        </w:tabs>
        <w:ind w:left="3450" w:hanging="360"/>
      </w:pPr>
      <w:rPr>
        <w:rFonts w:ascii="Symbol" w:hAnsi="Symbol" w:hint="default"/>
      </w:rPr>
    </w:lvl>
    <w:lvl w:ilvl="4" w:tplc="04020003">
      <w:start w:val="1"/>
      <w:numFmt w:val="bullet"/>
      <w:lvlText w:val="o"/>
      <w:lvlJc w:val="left"/>
      <w:pPr>
        <w:tabs>
          <w:tab w:val="num" w:pos="4170"/>
        </w:tabs>
        <w:ind w:left="4170" w:hanging="360"/>
      </w:pPr>
      <w:rPr>
        <w:rFonts w:ascii="Courier New" w:hAnsi="Courier New" w:hint="default"/>
      </w:rPr>
    </w:lvl>
    <w:lvl w:ilvl="5" w:tplc="04020005">
      <w:start w:val="1"/>
      <w:numFmt w:val="bullet"/>
      <w:lvlText w:val=""/>
      <w:lvlJc w:val="left"/>
      <w:pPr>
        <w:tabs>
          <w:tab w:val="num" w:pos="4890"/>
        </w:tabs>
        <w:ind w:left="4890" w:hanging="360"/>
      </w:pPr>
      <w:rPr>
        <w:rFonts w:ascii="Wingdings" w:hAnsi="Wingdings" w:hint="default"/>
      </w:rPr>
    </w:lvl>
    <w:lvl w:ilvl="6" w:tplc="04020001">
      <w:start w:val="1"/>
      <w:numFmt w:val="bullet"/>
      <w:lvlText w:val=""/>
      <w:lvlJc w:val="left"/>
      <w:pPr>
        <w:tabs>
          <w:tab w:val="num" w:pos="5610"/>
        </w:tabs>
        <w:ind w:left="5610" w:hanging="360"/>
      </w:pPr>
      <w:rPr>
        <w:rFonts w:ascii="Symbol" w:hAnsi="Symbol" w:hint="default"/>
      </w:rPr>
    </w:lvl>
    <w:lvl w:ilvl="7" w:tplc="04020003">
      <w:start w:val="1"/>
      <w:numFmt w:val="bullet"/>
      <w:lvlText w:val="o"/>
      <w:lvlJc w:val="left"/>
      <w:pPr>
        <w:tabs>
          <w:tab w:val="num" w:pos="6330"/>
        </w:tabs>
        <w:ind w:left="6330" w:hanging="360"/>
      </w:pPr>
      <w:rPr>
        <w:rFonts w:ascii="Courier New" w:hAnsi="Courier New" w:hint="default"/>
      </w:rPr>
    </w:lvl>
    <w:lvl w:ilvl="8" w:tplc="04020005">
      <w:start w:val="1"/>
      <w:numFmt w:val="bullet"/>
      <w:lvlText w:val=""/>
      <w:lvlJc w:val="left"/>
      <w:pPr>
        <w:tabs>
          <w:tab w:val="num" w:pos="7050"/>
        </w:tabs>
        <w:ind w:left="7050" w:hanging="360"/>
      </w:pPr>
      <w:rPr>
        <w:rFonts w:ascii="Wingdings" w:hAnsi="Wingdings" w:hint="default"/>
      </w:rPr>
    </w:lvl>
  </w:abstractNum>
  <w:abstractNum w:abstractNumId="1">
    <w:nsid w:val="52177EED"/>
    <w:multiLevelType w:val="multilevel"/>
    <w:tmpl w:val="56AA5446"/>
    <w:lvl w:ilvl="0">
      <w:start w:val="1"/>
      <w:numFmt w:val="decimal"/>
      <w:lvlText w:val="%1."/>
      <w:lvlJc w:val="left"/>
      <w:pPr>
        <w:ind w:left="1495" w:hanging="360"/>
      </w:pPr>
      <w:rPr>
        <w:rFonts w:hint="default"/>
        <w:lang w:val="x-none"/>
      </w:rPr>
    </w:lvl>
    <w:lvl w:ilvl="1">
      <w:start w:val="1"/>
      <w:numFmt w:val="decimal"/>
      <w:isLgl/>
      <w:lvlText w:val="%1.%2."/>
      <w:lvlJc w:val="left"/>
      <w:pPr>
        <w:ind w:left="1070"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2">
    <w:nsid w:val="604D26DF"/>
    <w:multiLevelType w:val="hybridMultilevel"/>
    <w:tmpl w:val="3F2E5D2A"/>
    <w:lvl w:ilvl="0" w:tplc="7C02E1C8">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868"/>
    <w:rsid w:val="00024CC0"/>
    <w:rsid w:val="00146806"/>
    <w:rsid w:val="00156A0A"/>
    <w:rsid w:val="0016362D"/>
    <w:rsid w:val="001E33C4"/>
    <w:rsid w:val="00224D39"/>
    <w:rsid w:val="0022759A"/>
    <w:rsid w:val="0027741F"/>
    <w:rsid w:val="00293904"/>
    <w:rsid w:val="00296A8C"/>
    <w:rsid w:val="00332E86"/>
    <w:rsid w:val="00342039"/>
    <w:rsid w:val="00361E74"/>
    <w:rsid w:val="00366C88"/>
    <w:rsid w:val="003718A6"/>
    <w:rsid w:val="003B6F7A"/>
    <w:rsid w:val="003E2CA1"/>
    <w:rsid w:val="003E33EA"/>
    <w:rsid w:val="003F000F"/>
    <w:rsid w:val="00401776"/>
    <w:rsid w:val="004203B7"/>
    <w:rsid w:val="004660C7"/>
    <w:rsid w:val="004726B7"/>
    <w:rsid w:val="004C5475"/>
    <w:rsid w:val="004D02B3"/>
    <w:rsid w:val="004D7688"/>
    <w:rsid w:val="00504AAD"/>
    <w:rsid w:val="005B1991"/>
    <w:rsid w:val="00604E4D"/>
    <w:rsid w:val="00630C7E"/>
    <w:rsid w:val="006B2597"/>
    <w:rsid w:val="006B7ED5"/>
    <w:rsid w:val="006C3104"/>
    <w:rsid w:val="006C7A63"/>
    <w:rsid w:val="006F5C4A"/>
    <w:rsid w:val="00701A82"/>
    <w:rsid w:val="00707012"/>
    <w:rsid w:val="00777010"/>
    <w:rsid w:val="00783D71"/>
    <w:rsid w:val="007A4A01"/>
    <w:rsid w:val="007F4B4E"/>
    <w:rsid w:val="00807D01"/>
    <w:rsid w:val="00876B97"/>
    <w:rsid w:val="00896C82"/>
    <w:rsid w:val="00897570"/>
    <w:rsid w:val="00A22954"/>
    <w:rsid w:val="00A7380C"/>
    <w:rsid w:val="00A83104"/>
    <w:rsid w:val="00A95697"/>
    <w:rsid w:val="00AC18FB"/>
    <w:rsid w:val="00AE08C8"/>
    <w:rsid w:val="00AE5B90"/>
    <w:rsid w:val="00BF3693"/>
    <w:rsid w:val="00C03FDE"/>
    <w:rsid w:val="00C32912"/>
    <w:rsid w:val="00C803BB"/>
    <w:rsid w:val="00C90FE8"/>
    <w:rsid w:val="00D208CB"/>
    <w:rsid w:val="00D83067"/>
    <w:rsid w:val="00DB1006"/>
    <w:rsid w:val="00DC4BEF"/>
    <w:rsid w:val="00E24D12"/>
    <w:rsid w:val="00E44F2C"/>
    <w:rsid w:val="00E86DB4"/>
    <w:rsid w:val="00EA7053"/>
    <w:rsid w:val="00EB2057"/>
    <w:rsid w:val="00EF374E"/>
    <w:rsid w:val="00F3174C"/>
    <w:rsid w:val="00F62868"/>
    <w:rsid w:val="00F74D9A"/>
    <w:rsid w:val="00F7748C"/>
    <w:rsid w:val="00FA2641"/>
    <w:rsid w:val="00FB07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2868"/>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62868"/>
    <w:rPr>
      <w:color w:val="0066CC"/>
      <w:u w:val="single"/>
    </w:rPr>
  </w:style>
  <w:style w:type="character" w:customStyle="1" w:styleId="5">
    <w:name w:val="Основен текст (5)_"/>
    <w:link w:val="51"/>
    <w:rsid w:val="00F62868"/>
    <w:rPr>
      <w:rFonts w:ascii="Times New Roman" w:eastAsia="Times New Roman" w:hAnsi="Times New Roman" w:cs="Times New Roman"/>
      <w:i/>
      <w:iCs/>
      <w:shd w:val="clear" w:color="auto" w:fill="FFFFFF"/>
    </w:rPr>
  </w:style>
  <w:style w:type="character" w:customStyle="1" w:styleId="2">
    <w:name w:val="Основен текст (2)_"/>
    <w:link w:val="21"/>
    <w:uiPriority w:val="99"/>
    <w:rsid w:val="00F62868"/>
    <w:rPr>
      <w:rFonts w:ascii="Times New Roman" w:eastAsia="Times New Roman" w:hAnsi="Times New Roman" w:cs="Times New Roman"/>
      <w:shd w:val="clear" w:color="auto" w:fill="FFFFFF"/>
    </w:rPr>
  </w:style>
  <w:style w:type="character" w:customStyle="1" w:styleId="20">
    <w:name w:val="Заглавие #2"/>
    <w:rsid w:val="00F62868"/>
    <w:rPr>
      <w:rFonts w:ascii="Times New Roman" w:eastAsia="Times New Roman" w:hAnsi="Times New Roman" w:cs="Times New Roman"/>
      <w:b w:val="0"/>
      <w:bCs w:val="0"/>
      <w:i w:val="0"/>
      <w:iCs w:val="0"/>
      <w:smallCaps w:val="0"/>
      <w:color w:val="000000"/>
      <w:spacing w:val="0"/>
      <w:w w:val="100"/>
      <w:position w:val="0"/>
      <w:sz w:val="24"/>
      <w:szCs w:val="24"/>
      <w:u w:val="single"/>
      <w:lang w:val="bg-BG" w:eastAsia="bg-BG" w:bidi="bg-BG"/>
    </w:rPr>
  </w:style>
  <w:style w:type="paragraph" w:customStyle="1" w:styleId="51">
    <w:name w:val="Основен текст (5)1"/>
    <w:basedOn w:val="Normal"/>
    <w:link w:val="5"/>
    <w:rsid w:val="00F62868"/>
    <w:pPr>
      <w:shd w:val="clear" w:color="auto" w:fill="FFFFFF"/>
      <w:spacing w:before="480" w:after="60" w:line="331" w:lineRule="exact"/>
    </w:pPr>
    <w:rPr>
      <w:rFonts w:ascii="Times New Roman" w:eastAsia="Times New Roman" w:hAnsi="Times New Roman" w:cs="Times New Roman"/>
      <w:i/>
      <w:iCs/>
      <w:color w:val="auto"/>
      <w:sz w:val="22"/>
      <w:szCs w:val="22"/>
      <w:lang w:eastAsia="en-US" w:bidi="ar-SA"/>
    </w:rPr>
  </w:style>
  <w:style w:type="paragraph" w:customStyle="1" w:styleId="21">
    <w:name w:val="Основен текст (2)1"/>
    <w:basedOn w:val="Normal"/>
    <w:link w:val="2"/>
    <w:uiPriority w:val="99"/>
    <w:rsid w:val="00F62868"/>
    <w:pPr>
      <w:shd w:val="clear" w:color="auto" w:fill="FFFFFF"/>
      <w:spacing w:before="480" w:line="274" w:lineRule="exact"/>
      <w:ind w:hanging="380"/>
    </w:pPr>
    <w:rPr>
      <w:rFonts w:ascii="Times New Roman" w:eastAsia="Times New Roman" w:hAnsi="Times New Roman" w:cs="Times New Roman"/>
      <w:color w:val="auto"/>
      <w:sz w:val="22"/>
      <w:szCs w:val="22"/>
      <w:lang w:eastAsia="en-US" w:bidi="ar-SA"/>
    </w:rPr>
  </w:style>
  <w:style w:type="paragraph" w:styleId="ListParagraph">
    <w:name w:val="List Paragraph"/>
    <w:aliases w:val="List1,ПАРАГРАФ"/>
    <w:basedOn w:val="Normal"/>
    <w:link w:val="ListParagraphChar"/>
    <w:uiPriority w:val="34"/>
    <w:qFormat/>
    <w:rsid w:val="00F62868"/>
    <w:pPr>
      <w:ind w:left="720"/>
      <w:contextualSpacing/>
    </w:pPr>
    <w:rPr>
      <w:rFonts w:cs="Times New Roman"/>
      <w:sz w:val="20"/>
      <w:szCs w:val="20"/>
      <w:lang w:val="x-none" w:eastAsia="x-none" w:bidi="ar-SA"/>
    </w:rPr>
  </w:style>
  <w:style w:type="paragraph" w:styleId="BodyText">
    <w:name w:val="Body Text"/>
    <w:basedOn w:val="Normal"/>
    <w:link w:val="BodyTextChar"/>
    <w:rsid w:val="00F62868"/>
    <w:pPr>
      <w:widowControl/>
      <w:spacing w:after="120"/>
    </w:pPr>
    <w:rPr>
      <w:rFonts w:ascii="Times New Roman" w:eastAsia="Times New Roman" w:hAnsi="Times New Roman" w:cs="Times New Roman"/>
      <w:color w:val="auto"/>
      <w:lang w:bidi="ar-SA"/>
    </w:rPr>
  </w:style>
  <w:style w:type="character" w:customStyle="1" w:styleId="BodyTextChar">
    <w:name w:val="Body Text Char"/>
    <w:basedOn w:val="DefaultParagraphFont"/>
    <w:link w:val="BodyText"/>
    <w:rsid w:val="00F62868"/>
    <w:rPr>
      <w:rFonts w:ascii="Times New Roman" w:eastAsia="Times New Roman" w:hAnsi="Times New Roman" w:cs="Times New Roman"/>
      <w:sz w:val="24"/>
      <w:szCs w:val="24"/>
      <w:lang w:eastAsia="bg-BG"/>
    </w:rPr>
  </w:style>
  <w:style w:type="character" w:customStyle="1" w:styleId="FontStyle33">
    <w:name w:val="Font Style33"/>
    <w:uiPriority w:val="99"/>
    <w:rsid w:val="00F62868"/>
    <w:rPr>
      <w:rFonts w:ascii="Times New Roman" w:hAnsi="Times New Roman" w:cs="Times New Roman"/>
      <w:sz w:val="22"/>
      <w:szCs w:val="22"/>
    </w:rPr>
  </w:style>
  <w:style w:type="paragraph" w:customStyle="1" w:styleId="Style8">
    <w:name w:val="Style8"/>
    <w:basedOn w:val="Normal"/>
    <w:uiPriority w:val="99"/>
    <w:rsid w:val="00F62868"/>
    <w:pPr>
      <w:autoSpaceDE w:val="0"/>
      <w:autoSpaceDN w:val="0"/>
      <w:adjustRightInd w:val="0"/>
      <w:spacing w:line="275" w:lineRule="exact"/>
      <w:ind w:firstLine="710"/>
      <w:jc w:val="both"/>
    </w:pPr>
    <w:rPr>
      <w:rFonts w:ascii="Times New Roman" w:eastAsia="Times New Roman" w:hAnsi="Times New Roman" w:cs="Times New Roman"/>
      <w:color w:val="auto"/>
      <w:lang w:bidi="ar-SA"/>
    </w:rPr>
  </w:style>
  <w:style w:type="character" w:customStyle="1" w:styleId="FontStyle34">
    <w:name w:val="Font Style34"/>
    <w:uiPriority w:val="99"/>
    <w:rsid w:val="00F62868"/>
    <w:rPr>
      <w:rFonts w:ascii="Times New Roman" w:hAnsi="Times New Roman" w:cs="Times New Roman"/>
      <w:b/>
      <w:bCs/>
      <w:sz w:val="22"/>
      <w:szCs w:val="22"/>
    </w:rPr>
  </w:style>
  <w:style w:type="paragraph" w:customStyle="1" w:styleId="Style15">
    <w:name w:val="Style15"/>
    <w:basedOn w:val="Normal"/>
    <w:uiPriority w:val="99"/>
    <w:rsid w:val="00F62868"/>
    <w:pPr>
      <w:autoSpaceDE w:val="0"/>
      <w:autoSpaceDN w:val="0"/>
      <w:adjustRightInd w:val="0"/>
      <w:spacing w:line="278" w:lineRule="exact"/>
    </w:pPr>
    <w:rPr>
      <w:rFonts w:ascii="Century Schoolbook" w:eastAsia="Times New Roman" w:hAnsi="Century Schoolbook" w:cs="Times New Roman"/>
      <w:color w:val="auto"/>
      <w:lang w:bidi="ar-SA"/>
    </w:rPr>
  </w:style>
  <w:style w:type="character" w:customStyle="1" w:styleId="ListParagraphChar">
    <w:name w:val="List Paragraph Char"/>
    <w:aliases w:val="List1 Char,ПАРАГРАФ Char"/>
    <w:link w:val="ListParagraph"/>
    <w:uiPriority w:val="34"/>
    <w:locked/>
    <w:rsid w:val="00F62868"/>
    <w:rPr>
      <w:rFonts w:ascii="Arial Unicode MS" w:eastAsia="Arial Unicode MS" w:hAnsi="Arial Unicode MS" w:cs="Times New Roman"/>
      <w:color w:val="000000"/>
      <w:sz w:val="20"/>
      <w:szCs w:val="20"/>
      <w:lang w:val="x-none" w:eastAsia="x-none"/>
    </w:rPr>
  </w:style>
  <w:style w:type="paragraph" w:customStyle="1" w:styleId="Style">
    <w:name w:val="Style"/>
    <w:rsid w:val="00F6286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F62868"/>
    <w:rPr>
      <w:rFonts w:ascii="Tahoma" w:hAnsi="Tahoma" w:cs="Tahoma"/>
      <w:sz w:val="16"/>
      <w:szCs w:val="16"/>
    </w:rPr>
  </w:style>
  <w:style w:type="character" w:customStyle="1" w:styleId="BalloonTextChar">
    <w:name w:val="Balloon Text Char"/>
    <w:basedOn w:val="DefaultParagraphFont"/>
    <w:link w:val="BalloonText"/>
    <w:uiPriority w:val="99"/>
    <w:semiHidden/>
    <w:rsid w:val="00F62868"/>
    <w:rPr>
      <w:rFonts w:ascii="Tahoma" w:eastAsia="Arial Unicode MS" w:hAnsi="Tahoma" w:cs="Tahoma"/>
      <w:color w:val="000000"/>
      <w:sz w:val="16"/>
      <w:szCs w:val="16"/>
      <w:lang w:eastAsia="bg-BG" w:bidi="bg-BG"/>
    </w:rPr>
  </w:style>
  <w:style w:type="paragraph" w:styleId="Header">
    <w:name w:val="header"/>
    <w:basedOn w:val="Normal"/>
    <w:link w:val="HeaderChar"/>
    <w:uiPriority w:val="99"/>
    <w:unhideWhenUsed/>
    <w:rsid w:val="00E24D12"/>
    <w:pPr>
      <w:tabs>
        <w:tab w:val="center" w:pos="4536"/>
        <w:tab w:val="right" w:pos="9072"/>
      </w:tabs>
    </w:pPr>
  </w:style>
  <w:style w:type="character" w:customStyle="1" w:styleId="HeaderChar">
    <w:name w:val="Header Char"/>
    <w:basedOn w:val="DefaultParagraphFont"/>
    <w:link w:val="Header"/>
    <w:uiPriority w:val="99"/>
    <w:rsid w:val="00E24D12"/>
    <w:rPr>
      <w:rFonts w:ascii="Arial Unicode MS" w:eastAsia="Arial Unicode MS" w:hAnsi="Arial Unicode MS" w:cs="Arial Unicode MS"/>
      <w:color w:val="000000"/>
      <w:sz w:val="24"/>
      <w:szCs w:val="24"/>
      <w:lang w:eastAsia="bg-BG" w:bidi="bg-BG"/>
    </w:rPr>
  </w:style>
  <w:style w:type="paragraph" w:styleId="Footer">
    <w:name w:val="footer"/>
    <w:basedOn w:val="Normal"/>
    <w:link w:val="FooterChar"/>
    <w:uiPriority w:val="99"/>
    <w:unhideWhenUsed/>
    <w:rsid w:val="00E24D12"/>
    <w:pPr>
      <w:tabs>
        <w:tab w:val="center" w:pos="4536"/>
        <w:tab w:val="right" w:pos="9072"/>
      </w:tabs>
    </w:pPr>
  </w:style>
  <w:style w:type="character" w:customStyle="1" w:styleId="FooterChar">
    <w:name w:val="Footer Char"/>
    <w:basedOn w:val="DefaultParagraphFont"/>
    <w:link w:val="Footer"/>
    <w:uiPriority w:val="99"/>
    <w:rsid w:val="00E24D12"/>
    <w:rPr>
      <w:rFonts w:ascii="Arial Unicode MS" w:eastAsia="Arial Unicode MS" w:hAnsi="Arial Unicode MS" w:cs="Arial Unicode MS"/>
      <w:color w:val="000000"/>
      <w:sz w:val="24"/>
      <w:szCs w:val="24"/>
      <w:lang w:eastAsia="bg-BG" w:bidi="bg-BG"/>
    </w:rPr>
  </w:style>
  <w:style w:type="paragraph" w:customStyle="1" w:styleId="m">
    <w:name w:val="m"/>
    <w:basedOn w:val="Normal"/>
    <w:rsid w:val="00156A0A"/>
    <w:pPr>
      <w:widowControl/>
      <w:ind w:firstLine="990"/>
      <w:jc w:val="both"/>
    </w:pPr>
    <w:rPr>
      <w:rFonts w:ascii="Times New Roman" w:eastAsia="Times New Roman" w:hAnsi="Times New Roman" w:cs="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2868"/>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62868"/>
    <w:rPr>
      <w:color w:val="0066CC"/>
      <w:u w:val="single"/>
    </w:rPr>
  </w:style>
  <w:style w:type="character" w:customStyle="1" w:styleId="5">
    <w:name w:val="Основен текст (5)_"/>
    <w:link w:val="51"/>
    <w:rsid w:val="00F62868"/>
    <w:rPr>
      <w:rFonts w:ascii="Times New Roman" w:eastAsia="Times New Roman" w:hAnsi="Times New Roman" w:cs="Times New Roman"/>
      <w:i/>
      <w:iCs/>
      <w:shd w:val="clear" w:color="auto" w:fill="FFFFFF"/>
    </w:rPr>
  </w:style>
  <w:style w:type="character" w:customStyle="1" w:styleId="2">
    <w:name w:val="Основен текст (2)_"/>
    <w:link w:val="21"/>
    <w:uiPriority w:val="99"/>
    <w:rsid w:val="00F62868"/>
    <w:rPr>
      <w:rFonts w:ascii="Times New Roman" w:eastAsia="Times New Roman" w:hAnsi="Times New Roman" w:cs="Times New Roman"/>
      <w:shd w:val="clear" w:color="auto" w:fill="FFFFFF"/>
    </w:rPr>
  </w:style>
  <w:style w:type="character" w:customStyle="1" w:styleId="20">
    <w:name w:val="Заглавие #2"/>
    <w:rsid w:val="00F62868"/>
    <w:rPr>
      <w:rFonts w:ascii="Times New Roman" w:eastAsia="Times New Roman" w:hAnsi="Times New Roman" w:cs="Times New Roman"/>
      <w:b w:val="0"/>
      <w:bCs w:val="0"/>
      <w:i w:val="0"/>
      <w:iCs w:val="0"/>
      <w:smallCaps w:val="0"/>
      <w:color w:val="000000"/>
      <w:spacing w:val="0"/>
      <w:w w:val="100"/>
      <w:position w:val="0"/>
      <w:sz w:val="24"/>
      <w:szCs w:val="24"/>
      <w:u w:val="single"/>
      <w:lang w:val="bg-BG" w:eastAsia="bg-BG" w:bidi="bg-BG"/>
    </w:rPr>
  </w:style>
  <w:style w:type="paragraph" w:customStyle="1" w:styleId="51">
    <w:name w:val="Основен текст (5)1"/>
    <w:basedOn w:val="Normal"/>
    <w:link w:val="5"/>
    <w:rsid w:val="00F62868"/>
    <w:pPr>
      <w:shd w:val="clear" w:color="auto" w:fill="FFFFFF"/>
      <w:spacing w:before="480" w:after="60" w:line="331" w:lineRule="exact"/>
    </w:pPr>
    <w:rPr>
      <w:rFonts w:ascii="Times New Roman" w:eastAsia="Times New Roman" w:hAnsi="Times New Roman" w:cs="Times New Roman"/>
      <w:i/>
      <w:iCs/>
      <w:color w:val="auto"/>
      <w:sz w:val="22"/>
      <w:szCs w:val="22"/>
      <w:lang w:eastAsia="en-US" w:bidi="ar-SA"/>
    </w:rPr>
  </w:style>
  <w:style w:type="paragraph" w:customStyle="1" w:styleId="21">
    <w:name w:val="Основен текст (2)1"/>
    <w:basedOn w:val="Normal"/>
    <w:link w:val="2"/>
    <w:uiPriority w:val="99"/>
    <w:rsid w:val="00F62868"/>
    <w:pPr>
      <w:shd w:val="clear" w:color="auto" w:fill="FFFFFF"/>
      <w:spacing w:before="480" w:line="274" w:lineRule="exact"/>
      <w:ind w:hanging="380"/>
    </w:pPr>
    <w:rPr>
      <w:rFonts w:ascii="Times New Roman" w:eastAsia="Times New Roman" w:hAnsi="Times New Roman" w:cs="Times New Roman"/>
      <w:color w:val="auto"/>
      <w:sz w:val="22"/>
      <w:szCs w:val="22"/>
      <w:lang w:eastAsia="en-US" w:bidi="ar-SA"/>
    </w:rPr>
  </w:style>
  <w:style w:type="paragraph" w:styleId="ListParagraph">
    <w:name w:val="List Paragraph"/>
    <w:aliases w:val="List1,ПАРАГРАФ"/>
    <w:basedOn w:val="Normal"/>
    <w:link w:val="ListParagraphChar"/>
    <w:uiPriority w:val="34"/>
    <w:qFormat/>
    <w:rsid w:val="00F62868"/>
    <w:pPr>
      <w:ind w:left="720"/>
      <w:contextualSpacing/>
    </w:pPr>
    <w:rPr>
      <w:rFonts w:cs="Times New Roman"/>
      <w:sz w:val="20"/>
      <w:szCs w:val="20"/>
      <w:lang w:val="x-none" w:eastAsia="x-none" w:bidi="ar-SA"/>
    </w:rPr>
  </w:style>
  <w:style w:type="paragraph" w:styleId="BodyText">
    <w:name w:val="Body Text"/>
    <w:basedOn w:val="Normal"/>
    <w:link w:val="BodyTextChar"/>
    <w:rsid w:val="00F62868"/>
    <w:pPr>
      <w:widowControl/>
      <w:spacing w:after="120"/>
    </w:pPr>
    <w:rPr>
      <w:rFonts w:ascii="Times New Roman" w:eastAsia="Times New Roman" w:hAnsi="Times New Roman" w:cs="Times New Roman"/>
      <w:color w:val="auto"/>
      <w:lang w:bidi="ar-SA"/>
    </w:rPr>
  </w:style>
  <w:style w:type="character" w:customStyle="1" w:styleId="BodyTextChar">
    <w:name w:val="Body Text Char"/>
    <w:basedOn w:val="DefaultParagraphFont"/>
    <w:link w:val="BodyText"/>
    <w:rsid w:val="00F62868"/>
    <w:rPr>
      <w:rFonts w:ascii="Times New Roman" w:eastAsia="Times New Roman" w:hAnsi="Times New Roman" w:cs="Times New Roman"/>
      <w:sz w:val="24"/>
      <w:szCs w:val="24"/>
      <w:lang w:eastAsia="bg-BG"/>
    </w:rPr>
  </w:style>
  <w:style w:type="character" w:customStyle="1" w:styleId="FontStyle33">
    <w:name w:val="Font Style33"/>
    <w:uiPriority w:val="99"/>
    <w:rsid w:val="00F62868"/>
    <w:rPr>
      <w:rFonts w:ascii="Times New Roman" w:hAnsi="Times New Roman" w:cs="Times New Roman"/>
      <w:sz w:val="22"/>
      <w:szCs w:val="22"/>
    </w:rPr>
  </w:style>
  <w:style w:type="paragraph" w:customStyle="1" w:styleId="Style8">
    <w:name w:val="Style8"/>
    <w:basedOn w:val="Normal"/>
    <w:uiPriority w:val="99"/>
    <w:rsid w:val="00F62868"/>
    <w:pPr>
      <w:autoSpaceDE w:val="0"/>
      <w:autoSpaceDN w:val="0"/>
      <w:adjustRightInd w:val="0"/>
      <w:spacing w:line="275" w:lineRule="exact"/>
      <w:ind w:firstLine="710"/>
      <w:jc w:val="both"/>
    </w:pPr>
    <w:rPr>
      <w:rFonts w:ascii="Times New Roman" w:eastAsia="Times New Roman" w:hAnsi="Times New Roman" w:cs="Times New Roman"/>
      <w:color w:val="auto"/>
      <w:lang w:bidi="ar-SA"/>
    </w:rPr>
  </w:style>
  <w:style w:type="character" w:customStyle="1" w:styleId="FontStyle34">
    <w:name w:val="Font Style34"/>
    <w:uiPriority w:val="99"/>
    <w:rsid w:val="00F62868"/>
    <w:rPr>
      <w:rFonts w:ascii="Times New Roman" w:hAnsi="Times New Roman" w:cs="Times New Roman"/>
      <w:b/>
      <w:bCs/>
      <w:sz w:val="22"/>
      <w:szCs w:val="22"/>
    </w:rPr>
  </w:style>
  <w:style w:type="paragraph" w:customStyle="1" w:styleId="Style15">
    <w:name w:val="Style15"/>
    <w:basedOn w:val="Normal"/>
    <w:uiPriority w:val="99"/>
    <w:rsid w:val="00F62868"/>
    <w:pPr>
      <w:autoSpaceDE w:val="0"/>
      <w:autoSpaceDN w:val="0"/>
      <w:adjustRightInd w:val="0"/>
      <w:spacing w:line="278" w:lineRule="exact"/>
    </w:pPr>
    <w:rPr>
      <w:rFonts w:ascii="Century Schoolbook" w:eastAsia="Times New Roman" w:hAnsi="Century Schoolbook" w:cs="Times New Roman"/>
      <w:color w:val="auto"/>
      <w:lang w:bidi="ar-SA"/>
    </w:rPr>
  </w:style>
  <w:style w:type="character" w:customStyle="1" w:styleId="ListParagraphChar">
    <w:name w:val="List Paragraph Char"/>
    <w:aliases w:val="List1 Char,ПАРАГРАФ Char"/>
    <w:link w:val="ListParagraph"/>
    <w:uiPriority w:val="34"/>
    <w:locked/>
    <w:rsid w:val="00F62868"/>
    <w:rPr>
      <w:rFonts w:ascii="Arial Unicode MS" w:eastAsia="Arial Unicode MS" w:hAnsi="Arial Unicode MS" w:cs="Times New Roman"/>
      <w:color w:val="000000"/>
      <w:sz w:val="20"/>
      <w:szCs w:val="20"/>
      <w:lang w:val="x-none" w:eastAsia="x-none"/>
    </w:rPr>
  </w:style>
  <w:style w:type="paragraph" w:customStyle="1" w:styleId="Style">
    <w:name w:val="Style"/>
    <w:rsid w:val="00F6286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F62868"/>
    <w:rPr>
      <w:rFonts w:ascii="Tahoma" w:hAnsi="Tahoma" w:cs="Tahoma"/>
      <w:sz w:val="16"/>
      <w:szCs w:val="16"/>
    </w:rPr>
  </w:style>
  <w:style w:type="character" w:customStyle="1" w:styleId="BalloonTextChar">
    <w:name w:val="Balloon Text Char"/>
    <w:basedOn w:val="DefaultParagraphFont"/>
    <w:link w:val="BalloonText"/>
    <w:uiPriority w:val="99"/>
    <w:semiHidden/>
    <w:rsid w:val="00F62868"/>
    <w:rPr>
      <w:rFonts w:ascii="Tahoma" w:eastAsia="Arial Unicode MS" w:hAnsi="Tahoma" w:cs="Tahoma"/>
      <w:color w:val="000000"/>
      <w:sz w:val="16"/>
      <w:szCs w:val="16"/>
      <w:lang w:eastAsia="bg-BG" w:bidi="bg-BG"/>
    </w:rPr>
  </w:style>
  <w:style w:type="paragraph" w:styleId="Header">
    <w:name w:val="header"/>
    <w:basedOn w:val="Normal"/>
    <w:link w:val="HeaderChar"/>
    <w:uiPriority w:val="99"/>
    <w:unhideWhenUsed/>
    <w:rsid w:val="00E24D12"/>
    <w:pPr>
      <w:tabs>
        <w:tab w:val="center" w:pos="4536"/>
        <w:tab w:val="right" w:pos="9072"/>
      </w:tabs>
    </w:pPr>
  </w:style>
  <w:style w:type="character" w:customStyle="1" w:styleId="HeaderChar">
    <w:name w:val="Header Char"/>
    <w:basedOn w:val="DefaultParagraphFont"/>
    <w:link w:val="Header"/>
    <w:uiPriority w:val="99"/>
    <w:rsid w:val="00E24D12"/>
    <w:rPr>
      <w:rFonts w:ascii="Arial Unicode MS" w:eastAsia="Arial Unicode MS" w:hAnsi="Arial Unicode MS" w:cs="Arial Unicode MS"/>
      <w:color w:val="000000"/>
      <w:sz w:val="24"/>
      <w:szCs w:val="24"/>
      <w:lang w:eastAsia="bg-BG" w:bidi="bg-BG"/>
    </w:rPr>
  </w:style>
  <w:style w:type="paragraph" w:styleId="Footer">
    <w:name w:val="footer"/>
    <w:basedOn w:val="Normal"/>
    <w:link w:val="FooterChar"/>
    <w:uiPriority w:val="99"/>
    <w:unhideWhenUsed/>
    <w:rsid w:val="00E24D12"/>
    <w:pPr>
      <w:tabs>
        <w:tab w:val="center" w:pos="4536"/>
        <w:tab w:val="right" w:pos="9072"/>
      </w:tabs>
    </w:pPr>
  </w:style>
  <w:style w:type="character" w:customStyle="1" w:styleId="FooterChar">
    <w:name w:val="Footer Char"/>
    <w:basedOn w:val="DefaultParagraphFont"/>
    <w:link w:val="Footer"/>
    <w:uiPriority w:val="99"/>
    <w:rsid w:val="00E24D12"/>
    <w:rPr>
      <w:rFonts w:ascii="Arial Unicode MS" w:eastAsia="Arial Unicode MS" w:hAnsi="Arial Unicode MS" w:cs="Arial Unicode MS"/>
      <w:color w:val="000000"/>
      <w:sz w:val="24"/>
      <w:szCs w:val="24"/>
      <w:lang w:eastAsia="bg-BG" w:bidi="bg-BG"/>
    </w:rPr>
  </w:style>
  <w:style w:type="paragraph" w:customStyle="1" w:styleId="m">
    <w:name w:val="m"/>
    <w:basedOn w:val="Normal"/>
    <w:rsid w:val="00156A0A"/>
    <w:pPr>
      <w:widowControl/>
      <w:ind w:firstLine="990"/>
      <w:jc w:val="both"/>
    </w:pPr>
    <w:rPr>
      <w:rFonts w:ascii="Times New Roman" w:eastAsia="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769889">
      <w:bodyDiv w:val="1"/>
      <w:marLeft w:val="0"/>
      <w:marRight w:val="0"/>
      <w:marTop w:val="0"/>
      <w:marBottom w:val="0"/>
      <w:divBdr>
        <w:top w:val="none" w:sz="0" w:space="0" w:color="auto"/>
        <w:left w:val="none" w:sz="0" w:space="0" w:color="auto"/>
        <w:bottom w:val="none" w:sz="0" w:space="0" w:color="auto"/>
        <w:right w:val="none" w:sz="0" w:space="0" w:color="auto"/>
      </w:divBdr>
      <w:divsChild>
        <w:div w:id="131865136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04949989">
      <w:bodyDiv w:val="1"/>
      <w:marLeft w:val="0"/>
      <w:marRight w:val="0"/>
      <w:marTop w:val="0"/>
      <w:marBottom w:val="0"/>
      <w:divBdr>
        <w:top w:val="none" w:sz="0" w:space="0" w:color="auto"/>
        <w:left w:val="none" w:sz="0" w:space="0" w:color="auto"/>
        <w:bottom w:val="none" w:sz="0" w:space="0" w:color="auto"/>
        <w:right w:val="none" w:sz="0" w:space="0" w:color="auto"/>
      </w:divBdr>
      <w:divsChild>
        <w:div w:id="8495949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13021707">
      <w:bodyDiv w:val="1"/>
      <w:marLeft w:val="0"/>
      <w:marRight w:val="0"/>
      <w:marTop w:val="0"/>
      <w:marBottom w:val="0"/>
      <w:divBdr>
        <w:top w:val="none" w:sz="0" w:space="0" w:color="auto"/>
        <w:left w:val="none" w:sz="0" w:space="0" w:color="auto"/>
        <w:bottom w:val="none" w:sz="0" w:space="0" w:color="auto"/>
        <w:right w:val="none" w:sz="0" w:space="0" w:color="auto"/>
      </w:divBdr>
      <w:divsChild>
        <w:div w:id="17860756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91881196">
      <w:bodyDiv w:val="1"/>
      <w:marLeft w:val="0"/>
      <w:marRight w:val="0"/>
      <w:marTop w:val="0"/>
      <w:marBottom w:val="0"/>
      <w:divBdr>
        <w:top w:val="none" w:sz="0" w:space="0" w:color="auto"/>
        <w:left w:val="none" w:sz="0" w:space="0" w:color="auto"/>
        <w:bottom w:val="none" w:sz="0" w:space="0" w:color="auto"/>
        <w:right w:val="none" w:sz="0" w:space="0" w:color="auto"/>
      </w:divBdr>
      <w:divsChild>
        <w:div w:id="172427150">
          <w:marLeft w:val="0"/>
          <w:marRight w:val="0"/>
          <w:marTop w:val="150"/>
          <w:marBottom w:val="0"/>
          <w:divBdr>
            <w:top w:val="single" w:sz="6" w:space="0" w:color="FFFFFF"/>
            <w:left w:val="single" w:sz="6" w:space="0" w:color="FFFFFF"/>
            <w:bottom w:val="single" w:sz="6" w:space="0" w:color="FFFFFF"/>
            <w:right w:val="single" w:sz="6" w:space="0" w:color="FFFFFF"/>
          </w:divBdr>
        </w:div>
        <w:div w:id="637612850">
          <w:marLeft w:val="0"/>
          <w:marRight w:val="0"/>
          <w:marTop w:val="150"/>
          <w:marBottom w:val="0"/>
          <w:divBdr>
            <w:top w:val="single" w:sz="6" w:space="0" w:color="FFFFFF"/>
            <w:left w:val="single" w:sz="6" w:space="0" w:color="FFFFFF"/>
            <w:bottom w:val="single" w:sz="6" w:space="0" w:color="FFFFFF"/>
            <w:right w:val="single" w:sz="6" w:space="0" w:color="FFFFFF"/>
          </w:divBdr>
          <w:divsChild>
            <w:div w:id="1427383724">
              <w:marLeft w:val="0"/>
              <w:marRight w:val="60"/>
              <w:marTop w:val="45"/>
              <w:marBottom w:val="0"/>
              <w:divBdr>
                <w:top w:val="none" w:sz="0" w:space="0" w:color="auto"/>
                <w:left w:val="none" w:sz="0" w:space="0" w:color="auto"/>
                <w:bottom w:val="none" w:sz="0" w:space="0" w:color="auto"/>
                <w:right w:val="none" w:sz="0" w:space="0" w:color="auto"/>
              </w:divBdr>
            </w:div>
            <w:div w:id="1168981572">
              <w:marLeft w:val="0"/>
              <w:marRight w:val="60"/>
              <w:marTop w:val="45"/>
              <w:marBottom w:val="0"/>
              <w:divBdr>
                <w:top w:val="none" w:sz="0" w:space="0" w:color="auto"/>
                <w:left w:val="none" w:sz="0" w:space="0" w:color="auto"/>
                <w:bottom w:val="none" w:sz="0" w:space="0" w:color="auto"/>
                <w:right w:val="none" w:sz="0" w:space="0" w:color="auto"/>
              </w:divBdr>
            </w:div>
            <w:div w:id="1553879380">
              <w:marLeft w:val="0"/>
              <w:marRight w:val="60"/>
              <w:marTop w:val="45"/>
              <w:marBottom w:val="0"/>
              <w:divBdr>
                <w:top w:val="none" w:sz="0" w:space="0" w:color="auto"/>
                <w:left w:val="none" w:sz="0" w:space="0" w:color="auto"/>
                <w:bottom w:val="none" w:sz="0" w:space="0" w:color="auto"/>
                <w:right w:val="none" w:sz="0" w:space="0" w:color="auto"/>
              </w:divBdr>
            </w:div>
            <w:div w:id="799570476">
              <w:marLeft w:val="0"/>
              <w:marRight w:val="60"/>
              <w:marTop w:val="45"/>
              <w:marBottom w:val="0"/>
              <w:divBdr>
                <w:top w:val="none" w:sz="0" w:space="0" w:color="auto"/>
                <w:left w:val="none" w:sz="0" w:space="0" w:color="auto"/>
                <w:bottom w:val="none" w:sz="0" w:space="0" w:color="auto"/>
                <w:right w:val="none" w:sz="0" w:space="0" w:color="auto"/>
              </w:divBdr>
            </w:div>
          </w:divsChild>
        </w:div>
        <w:div w:id="372923841">
          <w:marLeft w:val="0"/>
          <w:marRight w:val="0"/>
          <w:marTop w:val="150"/>
          <w:marBottom w:val="0"/>
          <w:divBdr>
            <w:top w:val="single" w:sz="6" w:space="0" w:color="FFFFFF"/>
            <w:left w:val="single" w:sz="6" w:space="0" w:color="FFFFFF"/>
            <w:bottom w:val="single" w:sz="6" w:space="0" w:color="FFFFFF"/>
            <w:right w:val="single" w:sz="6" w:space="0" w:color="FFFFFF"/>
          </w:divBdr>
          <w:divsChild>
            <w:div w:id="687291872">
              <w:marLeft w:val="0"/>
              <w:marRight w:val="60"/>
              <w:marTop w:val="45"/>
              <w:marBottom w:val="0"/>
              <w:divBdr>
                <w:top w:val="none" w:sz="0" w:space="0" w:color="auto"/>
                <w:left w:val="none" w:sz="0" w:space="0" w:color="auto"/>
                <w:bottom w:val="none" w:sz="0" w:space="0" w:color="auto"/>
                <w:right w:val="none" w:sz="0" w:space="0" w:color="auto"/>
              </w:divBdr>
            </w:div>
            <w:div w:id="1735196879">
              <w:marLeft w:val="0"/>
              <w:marRight w:val="60"/>
              <w:marTop w:val="45"/>
              <w:marBottom w:val="0"/>
              <w:divBdr>
                <w:top w:val="none" w:sz="0" w:space="0" w:color="auto"/>
                <w:left w:val="none" w:sz="0" w:space="0" w:color="auto"/>
                <w:bottom w:val="none" w:sz="0" w:space="0" w:color="auto"/>
                <w:right w:val="none" w:sz="0" w:space="0" w:color="auto"/>
              </w:divBdr>
            </w:div>
            <w:div w:id="173998434">
              <w:marLeft w:val="0"/>
              <w:marRight w:val="60"/>
              <w:marTop w:val="45"/>
              <w:marBottom w:val="0"/>
              <w:divBdr>
                <w:top w:val="none" w:sz="0" w:space="0" w:color="auto"/>
                <w:left w:val="none" w:sz="0" w:space="0" w:color="auto"/>
                <w:bottom w:val="none" w:sz="0" w:space="0" w:color="auto"/>
                <w:right w:val="none" w:sz="0" w:space="0" w:color="auto"/>
              </w:divBdr>
            </w:div>
            <w:div w:id="14131212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3.moew.government.b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nap.bg/" TargetMode="External"/><Relationship Id="rId2" Type="http://schemas.openxmlformats.org/officeDocument/2006/relationships/numbering" Target="numbering.xml"/><Relationship Id="rId16" Type="http://schemas.openxmlformats.org/officeDocument/2006/relationships/hyperlink" Target="apis://Base=NARH&amp;DocCode=8285415042&amp;Type=2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apis://Base=NORM&amp;DocCode=8310610017&amp;Type=201" TargetMode="External"/><Relationship Id="rId10" Type="http://schemas.openxmlformats.org/officeDocument/2006/relationships/image" Target="media/image1.jpeg"/><Relationship Id="rId19" Type="http://schemas.openxmlformats.org/officeDocument/2006/relationships/hyperlink" Target="https://www.mlsp.government.bg/" TargetMode="External"/><Relationship Id="rId4" Type="http://schemas.microsoft.com/office/2007/relationships/stylesWithEffects" Target="stylesWithEffects.xml"/><Relationship Id="rId9" Type="http://schemas.openxmlformats.org/officeDocument/2006/relationships/hyperlink" Target="mailto:nivanova@mlsp.government.bg" TargetMode="External"/><Relationship Id="rId14" Type="http://schemas.openxmlformats.org/officeDocument/2006/relationships/hyperlink" Target="apis://Base=NORM&amp;DocCode=865360549&amp;Type=20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3C181-0D9D-4398-B242-0703A82C3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13</Pages>
  <Words>5153</Words>
  <Characters>29376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Dimitrova</dc:creator>
  <cp:lastModifiedBy>Diana Dimitrova</cp:lastModifiedBy>
  <cp:revision>11</cp:revision>
  <cp:lastPrinted>2018-11-02T06:45:00Z</cp:lastPrinted>
  <dcterms:created xsi:type="dcterms:W3CDTF">2018-10-29T14:47:00Z</dcterms:created>
  <dcterms:modified xsi:type="dcterms:W3CDTF">2018-11-02T06:46:00Z</dcterms:modified>
</cp:coreProperties>
</file>